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E4" w:rsidRPr="005A6017" w:rsidRDefault="003215E4" w:rsidP="005A6017">
      <w:pPr>
        <w:pStyle w:val="a6"/>
        <w:spacing w:before="0" w:beforeAutospacing="0" w:after="0" w:afterAutospacing="0" w:line="0" w:lineRule="atLeast"/>
        <w:ind w:right="-365"/>
        <w:jc w:val="right"/>
        <w:rPr>
          <w:color w:val="000000"/>
        </w:rPr>
      </w:pPr>
      <w:r w:rsidRPr="005A6017">
        <w:rPr>
          <w:color w:val="000000"/>
        </w:rPr>
        <w:t xml:space="preserve">Утверждаю                                                                                     </w:t>
      </w:r>
    </w:p>
    <w:p w:rsidR="005A6017" w:rsidRDefault="003215E4" w:rsidP="005A6017">
      <w:pPr>
        <w:pStyle w:val="a6"/>
        <w:spacing w:before="0" w:beforeAutospacing="0" w:after="0" w:afterAutospacing="0" w:line="0" w:lineRule="atLeast"/>
        <w:ind w:right="-365"/>
        <w:jc w:val="right"/>
        <w:rPr>
          <w:color w:val="000000"/>
        </w:rPr>
      </w:pPr>
      <w:r w:rsidRPr="005A6017">
        <w:rPr>
          <w:color w:val="000000"/>
        </w:rPr>
        <w:t xml:space="preserve">Директор МОУ </w:t>
      </w:r>
    </w:p>
    <w:p w:rsidR="003215E4" w:rsidRPr="005A6017" w:rsidRDefault="00313C4C" w:rsidP="005A6017">
      <w:pPr>
        <w:pStyle w:val="a6"/>
        <w:spacing w:before="0" w:beforeAutospacing="0" w:after="0" w:afterAutospacing="0" w:line="0" w:lineRule="atLeast"/>
        <w:ind w:right="-365"/>
        <w:jc w:val="right"/>
        <w:rPr>
          <w:color w:val="000000"/>
        </w:rPr>
      </w:pPr>
      <w:r>
        <w:rPr>
          <w:color w:val="000000"/>
        </w:rPr>
        <w:t>С</w:t>
      </w:r>
      <w:r w:rsidR="005A6017" w:rsidRPr="005A6017">
        <w:rPr>
          <w:color w:val="000000"/>
        </w:rPr>
        <w:t>ОШ</w:t>
      </w:r>
      <w:r>
        <w:rPr>
          <w:color w:val="000000"/>
        </w:rPr>
        <w:t>№2</w:t>
      </w:r>
      <w:r w:rsidR="003215E4" w:rsidRPr="005A6017">
        <w:rPr>
          <w:color w:val="000000"/>
        </w:rPr>
        <w:t xml:space="preserve">                                              </w:t>
      </w:r>
    </w:p>
    <w:p w:rsidR="003215E4" w:rsidRPr="005A6017" w:rsidRDefault="005A6017" w:rsidP="005A6017">
      <w:pPr>
        <w:pStyle w:val="a6"/>
        <w:spacing w:before="0" w:beforeAutospacing="0" w:after="0" w:afterAutospacing="0" w:line="0" w:lineRule="atLeast"/>
        <w:jc w:val="right"/>
        <w:rPr>
          <w:color w:val="000000"/>
        </w:rPr>
      </w:pPr>
      <w:r>
        <w:rPr>
          <w:color w:val="000000"/>
        </w:rPr>
        <w:t>_____</w:t>
      </w:r>
      <w:r w:rsidR="00313C4C">
        <w:rPr>
          <w:color w:val="000000"/>
        </w:rPr>
        <w:t xml:space="preserve"> Ю.Н. </w:t>
      </w:r>
      <w:proofErr w:type="spellStart"/>
      <w:r w:rsidR="00313C4C">
        <w:rPr>
          <w:color w:val="000000"/>
        </w:rPr>
        <w:t>Гостилов</w:t>
      </w:r>
      <w:proofErr w:type="spellEnd"/>
      <w:r>
        <w:rPr>
          <w:color w:val="000000"/>
        </w:rPr>
        <w:t xml:space="preserve">  </w:t>
      </w:r>
      <w:r w:rsidRPr="005A6017">
        <w:rPr>
          <w:color w:val="000000"/>
        </w:rPr>
        <w:t xml:space="preserve"> </w:t>
      </w:r>
    </w:p>
    <w:p w:rsidR="003215E4" w:rsidRPr="005A6017" w:rsidRDefault="003215E4" w:rsidP="005A6017">
      <w:pPr>
        <w:pStyle w:val="a6"/>
        <w:spacing w:before="0" w:beforeAutospacing="0" w:after="0" w:afterAutospacing="0" w:line="0" w:lineRule="atLeast"/>
        <w:jc w:val="right"/>
        <w:rPr>
          <w:color w:val="000000"/>
        </w:rPr>
      </w:pPr>
      <w:r w:rsidRPr="005A6017">
        <w:rPr>
          <w:color w:val="000000"/>
        </w:rPr>
        <w:t xml:space="preserve">  «__</w:t>
      </w:r>
      <w:r w:rsidR="002B7052">
        <w:rPr>
          <w:color w:val="000000"/>
        </w:rPr>
        <w:t>6</w:t>
      </w:r>
      <w:r w:rsidRPr="005A6017">
        <w:rPr>
          <w:color w:val="000000"/>
        </w:rPr>
        <w:t>_»___</w:t>
      </w:r>
      <w:r w:rsidR="002B7052">
        <w:rPr>
          <w:color w:val="000000"/>
        </w:rPr>
        <w:t>09</w:t>
      </w:r>
      <w:r w:rsidRPr="005A6017">
        <w:rPr>
          <w:color w:val="000000"/>
        </w:rPr>
        <w:t>____201</w:t>
      </w:r>
      <w:r w:rsidR="005A6017" w:rsidRPr="005A6017">
        <w:rPr>
          <w:color w:val="000000"/>
        </w:rPr>
        <w:t>1</w:t>
      </w:r>
      <w:r w:rsidR="00E06F52" w:rsidRPr="005A6017">
        <w:rPr>
          <w:color w:val="000000"/>
        </w:rPr>
        <w:t xml:space="preserve"> </w:t>
      </w:r>
      <w:r w:rsidRPr="005A6017">
        <w:rPr>
          <w:color w:val="000000"/>
        </w:rPr>
        <w:t>г.</w:t>
      </w:r>
    </w:p>
    <w:p w:rsidR="00C73779" w:rsidRDefault="00C73779" w:rsidP="00C73779">
      <w:pPr>
        <w:jc w:val="both"/>
        <w:rPr>
          <w:b/>
        </w:rPr>
      </w:pPr>
    </w:p>
    <w:p w:rsidR="00C73779" w:rsidRDefault="00C73779" w:rsidP="00C73779">
      <w:pPr>
        <w:jc w:val="both"/>
        <w:rPr>
          <w:b/>
        </w:rPr>
      </w:pPr>
    </w:p>
    <w:p w:rsidR="00C73779" w:rsidRDefault="00C73779" w:rsidP="00C73779">
      <w:pPr>
        <w:jc w:val="both"/>
        <w:rPr>
          <w:b/>
        </w:rPr>
      </w:pPr>
    </w:p>
    <w:p w:rsidR="000A0C31" w:rsidRDefault="000A0C31" w:rsidP="003A0ACE">
      <w:pPr>
        <w:jc w:val="center"/>
        <w:rPr>
          <w:b/>
        </w:rPr>
      </w:pPr>
      <w:r w:rsidRPr="000A0C31">
        <w:rPr>
          <w:b/>
        </w:rPr>
        <w:t>ПОЛОЖЕНИЕ</w:t>
      </w:r>
    </w:p>
    <w:p w:rsidR="008C54B6" w:rsidRDefault="000A0C31" w:rsidP="003A0ACE">
      <w:pPr>
        <w:jc w:val="center"/>
        <w:rPr>
          <w:b/>
        </w:rPr>
      </w:pPr>
      <w:r w:rsidRPr="000A0C31">
        <w:rPr>
          <w:b/>
        </w:rPr>
        <w:t>О БЕЗОТМЕТОЧНОЙ ОЦЕНКЕ</w:t>
      </w:r>
      <w:r w:rsidR="00643C5B">
        <w:rPr>
          <w:b/>
        </w:rPr>
        <w:t xml:space="preserve"> РЕЗУЛЬТАТОВ ОБУЧЕНИЯ</w:t>
      </w:r>
      <w:r w:rsidR="008C077E">
        <w:rPr>
          <w:b/>
        </w:rPr>
        <w:t xml:space="preserve"> И РАЗВИТИЯ ОБУЧАЮЩИХСЯ 1-Х</w:t>
      </w:r>
      <w:r w:rsidR="00643C5B">
        <w:rPr>
          <w:b/>
        </w:rPr>
        <w:t xml:space="preserve"> КЛАССОВ</w:t>
      </w:r>
    </w:p>
    <w:p w:rsidR="000A0C31" w:rsidRDefault="000A0C31" w:rsidP="00C73779">
      <w:pPr>
        <w:jc w:val="both"/>
        <w:rPr>
          <w:b/>
        </w:rPr>
      </w:pPr>
      <w:r>
        <w:rPr>
          <w:b/>
        </w:rPr>
        <w:t>1. Общие положения</w:t>
      </w:r>
    </w:p>
    <w:p w:rsidR="003215E4" w:rsidRPr="000E5E25" w:rsidRDefault="003215E4" w:rsidP="00C73779">
      <w:pPr>
        <w:jc w:val="both"/>
        <w:rPr>
          <w:b/>
        </w:rPr>
      </w:pPr>
    </w:p>
    <w:p w:rsidR="0022223E" w:rsidRDefault="00D83A59" w:rsidP="00C73779">
      <w:pPr>
        <w:jc w:val="both"/>
      </w:pPr>
      <w:r w:rsidRPr="003215E4">
        <w:rPr>
          <w:b/>
        </w:rPr>
        <w:t xml:space="preserve">1.1. </w:t>
      </w:r>
      <w:r w:rsidR="000E5E25">
        <w:t>Н</w:t>
      </w:r>
      <w:r w:rsidR="000A0C31">
        <w:t xml:space="preserve">астоящее положение разработано в соответствии с Законом Российской Федерации «Об образовании», </w:t>
      </w:r>
      <w:r w:rsidR="000E5E25">
        <w:t>Т</w:t>
      </w:r>
      <w:r w:rsidR="000A0C31">
        <w:t>ипового положения об общеобразовательном учр</w:t>
      </w:r>
      <w:r w:rsidR="000E5E25">
        <w:t>еждении,</w:t>
      </w:r>
      <w:r w:rsidR="000A0C31">
        <w:t xml:space="preserve"> </w:t>
      </w:r>
      <w:r w:rsidR="00835C45">
        <w:t xml:space="preserve">Федеральным государственным стандартом начального общего образования, </w:t>
      </w:r>
      <w:r w:rsidR="000A0C31">
        <w:t>методическим письмом Министерства общего и профессионального образования Российской Федерации «Контроль и оценка результатов обучения в начальной школе» от 19.11.1998 г. (№1561</w:t>
      </w:r>
      <w:r w:rsidR="000A0C31" w:rsidRPr="000A0C31">
        <w:t>/</w:t>
      </w:r>
      <w:r w:rsidR="00313C4C">
        <w:t>14-15), Устава  МОУ С</w:t>
      </w:r>
      <w:r w:rsidR="005A6017">
        <w:t>ОШ</w:t>
      </w:r>
      <w:r w:rsidR="00313C4C">
        <w:t>№2</w:t>
      </w:r>
      <w:r w:rsidR="000E5E25">
        <w:t>.</w:t>
      </w:r>
    </w:p>
    <w:p w:rsidR="000A0C31" w:rsidRDefault="00D83A59" w:rsidP="00C73779">
      <w:pPr>
        <w:jc w:val="both"/>
      </w:pPr>
      <w:r w:rsidRPr="003215E4">
        <w:rPr>
          <w:b/>
        </w:rPr>
        <w:t>1.2.</w:t>
      </w:r>
      <w:r>
        <w:t xml:space="preserve"> </w:t>
      </w:r>
      <w:r w:rsidR="0022223E">
        <w:t>Целью данного Положения</w:t>
      </w:r>
      <w:r w:rsidR="000A0C31">
        <w:t xml:space="preserve"> </w:t>
      </w:r>
      <w:r w:rsidR="0022223E">
        <w:t>является определение принципов, оптимальных форм и</w:t>
      </w:r>
      <w:r w:rsidR="001413BC">
        <w:t xml:space="preserve"> способов контроля</w:t>
      </w:r>
      <w:r w:rsidR="000E5E25">
        <w:t xml:space="preserve"> и</w:t>
      </w:r>
      <w:r w:rsidR="001413BC">
        <w:t xml:space="preserve"> оценки результатов обучения и развития </w:t>
      </w:r>
      <w:r w:rsidR="000E5E25">
        <w:t>об</w:t>
      </w:r>
      <w:r w:rsidR="001413BC">
        <w:t>уча</w:t>
      </w:r>
      <w:r w:rsidR="000E5E25">
        <w:t>ю</w:t>
      </w:r>
      <w:r w:rsidR="001413BC">
        <w:t>щихся первых</w:t>
      </w:r>
      <w:r w:rsidR="000E5E25">
        <w:t>,</w:t>
      </w:r>
      <w:r w:rsidR="001413BC">
        <w:t xml:space="preserve"> вторых классов.</w:t>
      </w:r>
      <w:r w:rsidR="000E5E25">
        <w:t xml:space="preserve">   </w:t>
      </w:r>
    </w:p>
    <w:p w:rsidR="001413BC" w:rsidRDefault="00D83A59" w:rsidP="00C73779">
      <w:pPr>
        <w:jc w:val="both"/>
      </w:pPr>
      <w:r w:rsidRPr="003215E4">
        <w:rPr>
          <w:b/>
        </w:rPr>
        <w:t>1.3.</w:t>
      </w:r>
      <w:r w:rsidR="003215E4">
        <w:t xml:space="preserve"> </w:t>
      </w:r>
      <w:r w:rsidR="000E5E25">
        <w:t>Для</w:t>
      </w:r>
      <w:r w:rsidR="00313C4C">
        <w:t xml:space="preserve"> оценки знаний обучающихся в 1-</w:t>
      </w:r>
      <w:r w:rsidR="005A6017">
        <w:t>-</w:t>
      </w:r>
      <w:proofErr w:type="spellStart"/>
      <w:r w:rsidR="005A6017">
        <w:t>х</w:t>
      </w:r>
      <w:proofErr w:type="spellEnd"/>
      <w:r w:rsidR="000E5E25">
        <w:t xml:space="preserve"> классах </w:t>
      </w:r>
      <w:r w:rsidR="00313C4C">
        <w:t xml:space="preserve">МОУ СОШ№2 </w:t>
      </w:r>
      <w:r w:rsidR="000E5E25">
        <w:t xml:space="preserve">используется качественная оценка успешности освоения </w:t>
      </w:r>
      <w:r w:rsidR="00491E87">
        <w:t xml:space="preserve">образовательной программы (отсутствие бального оценивания знаний обучающихся), </w:t>
      </w:r>
      <w:r w:rsidR="00D465EB">
        <w:t xml:space="preserve">обучение является </w:t>
      </w:r>
      <w:proofErr w:type="spellStart"/>
      <w:r w:rsidR="00D465EB">
        <w:t>безотметочным</w:t>
      </w:r>
      <w:proofErr w:type="spellEnd"/>
      <w:r w:rsidR="004D2433">
        <w:t>.</w:t>
      </w:r>
    </w:p>
    <w:p w:rsidR="00C719D1" w:rsidRDefault="00D83A59" w:rsidP="00C73779">
      <w:pPr>
        <w:jc w:val="both"/>
      </w:pPr>
      <w:r w:rsidRPr="003215E4">
        <w:rPr>
          <w:b/>
        </w:rPr>
        <w:t>1.</w:t>
      </w:r>
      <w:r w:rsidR="00A70AF0" w:rsidRPr="003215E4">
        <w:rPr>
          <w:b/>
        </w:rPr>
        <w:t>4.</w:t>
      </w:r>
      <w:r w:rsidR="003215E4">
        <w:t xml:space="preserve"> </w:t>
      </w:r>
      <w:r w:rsidR="00491E87">
        <w:t>О</w:t>
      </w:r>
      <w:r w:rsidR="00C719D1">
        <w:t xml:space="preserve">сновными принципами </w:t>
      </w:r>
      <w:proofErr w:type="spellStart"/>
      <w:r w:rsidR="00C719D1">
        <w:t>безотметочного</w:t>
      </w:r>
      <w:proofErr w:type="spellEnd"/>
      <w:r w:rsidR="00C719D1">
        <w:t xml:space="preserve"> обучения в школе являются:</w:t>
      </w:r>
    </w:p>
    <w:p w:rsidR="00C719D1" w:rsidRDefault="00C719D1" w:rsidP="00C73779">
      <w:pPr>
        <w:jc w:val="both"/>
      </w:pPr>
      <w:r>
        <w:t>а) дифференцированный подход при осуществлении оценочных и контролирующих действий;</w:t>
      </w:r>
    </w:p>
    <w:p w:rsidR="00C719D1" w:rsidRDefault="00C719D1" w:rsidP="00C73779">
      <w:pPr>
        <w:jc w:val="both"/>
      </w:pPr>
      <w:r>
        <w:t xml:space="preserve">б) контроль и оценивание строятся на </w:t>
      </w:r>
      <w:proofErr w:type="spellStart"/>
      <w:r>
        <w:t>критериальной</w:t>
      </w:r>
      <w:proofErr w:type="spellEnd"/>
      <w:r>
        <w:t xml:space="preserve"> основе, выработанной методическим объедине</w:t>
      </w:r>
      <w:r w:rsidR="00491E87">
        <w:t>нием учителей начальных классов;</w:t>
      </w:r>
    </w:p>
    <w:p w:rsidR="00491E87" w:rsidRDefault="00491E87" w:rsidP="00C73779">
      <w:pPr>
        <w:jc w:val="both"/>
      </w:pPr>
      <w:r w:rsidRPr="00441667">
        <w:t xml:space="preserve">в) самоконтроль и самооценка обучающегося предшествуют контролю и оценке сверстников и учителя. </w:t>
      </w:r>
    </w:p>
    <w:p w:rsidR="00837F1B" w:rsidRDefault="00C719D1" w:rsidP="00C73779">
      <w:pPr>
        <w:jc w:val="both"/>
      </w:pPr>
      <w:r w:rsidRPr="003215E4">
        <w:rPr>
          <w:b/>
        </w:rPr>
        <w:t>1.5.</w:t>
      </w:r>
      <w:r>
        <w:t xml:space="preserve"> К главным критериям самооценки, а также контроля и оценки относятся следующие:</w:t>
      </w:r>
    </w:p>
    <w:p w:rsidR="00837F1B" w:rsidRDefault="00C719D1" w:rsidP="00C73779">
      <w:pPr>
        <w:jc w:val="both"/>
      </w:pPr>
      <w:r>
        <w:t xml:space="preserve">-усвоение предметных знаний, умений и навыков, их соответствие требованиям </w:t>
      </w:r>
      <w:r w:rsidR="00D83A59">
        <w:t xml:space="preserve">федерального </w:t>
      </w:r>
      <w:r>
        <w:t>государственного стандарта начального</w:t>
      </w:r>
      <w:r w:rsidR="00D83A59">
        <w:t xml:space="preserve"> общего</w:t>
      </w:r>
      <w:r w:rsidR="00837F1B">
        <w:t xml:space="preserve"> образования;</w:t>
      </w:r>
    </w:p>
    <w:p w:rsidR="00837F1B" w:rsidRDefault="00837F1B" w:rsidP="00C73779">
      <w:pPr>
        <w:jc w:val="both"/>
      </w:pPr>
      <w:r>
        <w:t>- сформированность  общеучебных умений деятельности младшего школьника (умения наблюдать, анализировать, сравнивать, классифицировать, обобщать, связано излагать мысли, творчески решать учебную задачу);</w:t>
      </w:r>
    </w:p>
    <w:p w:rsidR="00837F1B" w:rsidRDefault="00837F1B" w:rsidP="00C73779">
      <w:pPr>
        <w:jc w:val="both"/>
      </w:pPr>
      <w:r>
        <w:t>- развитость познавательной активности и интересов, прилежания и старания;</w:t>
      </w:r>
    </w:p>
    <w:p w:rsidR="00D83A59" w:rsidRDefault="00837F1B" w:rsidP="00C73779">
      <w:pPr>
        <w:jc w:val="both"/>
      </w:pPr>
      <w:proofErr w:type="spellStart"/>
      <w:r>
        <w:t>сформированность</w:t>
      </w:r>
      <w:proofErr w:type="spellEnd"/>
      <w:r>
        <w:t xml:space="preserve"> познавательной активности и интересов, прилежания и старания.</w:t>
      </w:r>
    </w:p>
    <w:p w:rsidR="00A70AF0" w:rsidRDefault="00A70AF0" w:rsidP="00C73779">
      <w:pPr>
        <w:jc w:val="both"/>
      </w:pPr>
      <w:r w:rsidRPr="003215E4">
        <w:rPr>
          <w:b/>
        </w:rPr>
        <w:t>1.6.</w:t>
      </w:r>
      <w:r w:rsidRPr="00441667">
        <w:t xml:space="preserve"> Функцией самооценки и самоконтроля является определение учеником границы своего знания-незнания, выявление своих возможностей </w:t>
      </w:r>
      <w:r>
        <w:t xml:space="preserve">на </w:t>
      </w:r>
      <w:r w:rsidRPr="00441667">
        <w:t>разных этапах обучения.</w:t>
      </w:r>
    </w:p>
    <w:p w:rsidR="00A70AF0" w:rsidRDefault="00A70AF0" w:rsidP="00C73779">
      <w:pPr>
        <w:jc w:val="both"/>
      </w:pPr>
      <w:r w:rsidRPr="003215E4">
        <w:rPr>
          <w:b/>
        </w:rPr>
        <w:t xml:space="preserve"> 1.7.</w:t>
      </w:r>
      <w:r w:rsidRPr="00441667">
        <w:t xml:space="preserve"> Функцией контроля и оценки является определение педагогом уровня обученности и личностного развития </w:t>
      </w:r>
      <w:proofErr w:type="gramStart"/>
      <w:r w:rsidRPr="00441667">
        <w:t>обучающихся</w:t>
      </w:r>
      <w:proofErr w:type="gramEnd"/>
      <w:r w:rsidRPr="00441667">
        <w:t>.</w:t>
      </w:r>
    </w:p>
    <w:p w:rsidR="00A70AF0" w:rsidRDefault="00A70AF0" w:rsidP="00C73779">
      <w:pPr>
        <w:jc w:val="both"/>
      </w:pPr>
    </w:p>
    <w:p w:rsidR="00264A07" w:rsidRDefault="00A97DA7" w:rsidP="00C73779">
      <w:pPr>
        <w:jc w:val="both"/>
        <w:rPr>
          <w:b/>
        </w:rPr>
      </w:pPr>
      <w:r>
        <w:rPr>
          <w:b/>
        </w:rPr>
        <w:t xml:space="preserve">2. </w:t>
      </w:r>
      <w:r w:rsidR="00264A07" w:rsidRPr="00264A07">
        <w:rPr>
          <w:b/>
        </w:rPr>
        <w:t xml:space="preserve">Содержание и организация </w:t>
      </w:r>
      <w:proofErr w:type="spellStart"/>
      <w:r w:rsidR="00264A07" w:rsidRPr="00264A07">
        <w:rPr>
          <w:b/>
        </w:rPr>
        <w:t>безотметочной</w:t>
      </w:r>
      <w:proofErr w:type="spellEnd"/>
      <w:r w:rsidR="00264A07" w:rsidRPr="00264A07">
        <w:rPr>
          <w:b/>
        </w:rPr>
        <w:t xml:space="preserve"> системы</w:t>
      </w:r>
      <w:r>
        <w:rPr>
          <w:b/>
        </w:rPr>
        <w:t xml:space="preserve"> </w:t>
      </w:r>
      <w:r w:rsidR="00264A07">
        <w:rPr>
          <w:b/>
        </w:rPr>
        <w:t>контроля и оценки предметных знаний,</w:t>
      </w:r>
      <w:r>
        <w:rPr>
          <w:b/>
        </w:rPr>
        <w:t xml:space="preserve"> умений и навыков</w:t>
      </w:r>
    </w:p>
    <w:p w:rsidR="003215E4" w:rsidRDefault="003215E4" w:rsidP="00C73779">
      <w:pPr>
        <w:jc w:val="both"/>
        <w:rPr>
          <w:b/>
        </w:rPr>
      </w:pPr>
    </w:p>
    <w:p w:rsidR="00A70AF0" w:rsidRDefault="00264A07" w:rsidP="00C73779">
      <w:pPr>
        <w:jc w:val="both"/>
      </w:pPr>
      <w:r w:rsidRPr="003215E4">
        <w:rPr>
          <w:b/>
        </w:rPr>
        <w:t>2.1.</w:t>
      </w:r>
      <w:r w:rsidR="00A70AF0">
        <w:t xml:space="preserve"> </w:t>
      </w:r>
      <w:proofErr w:type="spellStart"/>
      <w:r w:rsidR="00A70AF0" w:rsidRPr="00441667">
        <w:t>Безотметочный</w:t>
      </w:r>
      <w:proofErr w:type="spellEnd"/>
      <w:r w:rsidR="00A70AF0" w:rsidRPr="00441667">
        <w:t xml:space="preserve">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подразумевают сравнения его с другими детьми. </w:t>
      </w:r>
    </w:p>
    <w:p w:rsidR="00264A07" w:rsidRDefault="00264A07" w:rsidP="00C73779">
      <w:pPr>
        <w:jc w:val="both"/>
      </w:pPr>
      <w:r w:rsidRPr="003215E4">
        <w:rPr>
          <w:b/>
        </w:rPr>
        <w:t xml:space="preserve"> 2.2.</w:t>
      </w:r>
      <w:r>
        <w:t xml:space="preserve"> Видами контр</w:t>
      </w:r>
      <w:r w:rsidR="00313C4C">
        <w:t>оля результатов обучения в 1</w:t>
      </w:r>
      <w:r>
        <w:t>-х классах, являются:</w:t>
      </w:r>
    </w:p>
    <w:p w:rsidR="00264A07" w:rsidRDefault="00264A07" w:rsidP="00C73779">
      <w:pPr>
        <w:jc w:val="both"/>
      </w:pPr>
      <w:r>
        <w:t>- текущий контроль;</w:t>
      </w:r>
    </w:p>
    <w:p w:rsidR="00264A07" w:rsidRDefault="00264A07" w:rsidP="00C73779">
      <w:pPr>
        <w:jc w:val="both"/>
      </w:pPr>
      <w:r>
        <w:t>- тематический контроль;</w:t>
      </w:r>
    </w:p>
    <w:p w:rsidR="00264A07" w:rsidRDefault="00264A07" w:rsidP="00C73779">
      <w:pPr>
        <w:jc w:val="both"/>
      </w:pPr>
      <w:r>
        <w:t>- итоговый контроль.</w:t>
      </w:r>
    </w:p>
    <w:p w:rsidR="0020339F" w:rsidRDefault="00264A07" w:rsidP="00C73779">
      <w:pPr>
        <w:jc w:val="both"/>
      </w:pPr>
      <w:r w:rsidRPr="003215E4">
        <w:rPr>
          <w:b/>
        </w:rPr>
        <w:lastRenderedPageBreak/>
        <w:t>2.3.</w:t>
      </w:r>
      <w:r>
        <w:t xml:space="preserve"> В первых классах </w:t>
      </w:r>
      <w:r w:rsidR="0020339F">
        <w:t>и</w:t>
      </w:r>
      <w:r w:rsidR="0020339F" w:rsidRPr="0020339F">
        <w:t xml:space="preserve"> </w:t>
      </w:r>
      <w:r w:rsidR="0020339F">
        <w:t xml:space="preserve">вторых классов </w:t>
      </w:r>
      <w:r>
        <w:t xml:space="preserve">контрольные работы </w:t>
      </w:r>
      <w:r w:rsidR="0020339F" w:rsidRPr="00441667">
        <w:t xml:space="preserve">не проводятся, поэтому устанавливаются следующие формы </w:t>
      </w:r>
      <w:proofErr w:type="gramStart"/>
      <w:r w:rsidR="0020339F" w:rsidRPr="00441667">
        <w:t>контроля за</w:t>
      </w:r>
      <w:proofErr w:type="gramEnd"/>
      <w:r w:rsidR="0020339F" w:rsidRPr="00441667">
        <w:t xml:space="preserve"> развитием предметных знаний и умений обучающихся: </w:t>
      </w:r>
    </w:p>
    <w:p w:rsidR="00C1230A" w:rsidRDefault="00264A07" w:rsidP="00C73779">
      <w:pPr>
        <w:jc w:val="both"/>
      </w:pPr>
      <w:r>
        <w:t xml:space="preserve">а) </w:t>
      </w:r>
      <w:r w:rsidR="00C1230A">
        <w:t>устный опрос;</w:t>
      </w:r>
    </w:p>
    <w:p w:rsidR="00C1230A" w:rsidRDefault="0020339F" w:rsidP="00C73779">
      <w:pPr>
        <w:jc w:val="both"/>
      </w:pPr>
      <w:r>
        <w:t>б) письменный опрос:</w:t>
      </w:r>
    </w:p>
    <w:p w:rsidR="00264A07" w:rsidRDefault="00C1230A" w:rsidP="00C73779">
      <w:pPr>
        <w:jc w:val="both"/>
      </w:pPr>
      <w:r>
        <w:t xml:space="preserve">- самостоятельные проверочные работы, специально формирующие самоконтроль и самооценку </w:t>
      </w:r>
      <w:r w:rsidR="0020339F">
        <w:t>об</w:t>
      </w:r>
      <w:r>
        <w:t>уча</w:t>
      </w:r>
      <w:r w:rsidR="0020339F">
        <w:t>ю</w:t>
      </w:r>
      <w:r>
        <w:t xml:space="preserve">щихся после освоения ими определённых </w:t>
      </w:r>
      <w:r w:rsidR="00264A07">
        <w:t xml:space="preserve"> </w:t>
      </w:r>
      <w:r>
        <w:t>тем;</w:t>
      </w:r>
    </w:p>
    <w:p w:rsidR="00C1230A" w:rsidRDefault="00C1230A" w:rsidP="00C73779">
      <w:pPr>
        <w:jc w:val="both"/>
      </w:pPr>
      <w:r>
        <w:t xml:space="preserve">- самостоятельные работы, демонстрирующие умения </w:t>
      </w:r>
      <w:proofErr w:type="gramStart"/>
      <w:r w:rsidR="0020339F">
        <w:t>об</w:t>
      </w:r>
      <w:r>
        <w:t>уча</w:t>
      </w:r>
      <w:r w:rsidR="0020339F">
        <w:t>ю</w:t>
      </w:r>
      <w:r>
        <w:t>щихся</w:t>
      </w:r>
      <w:proofErr w:type="gramEnd"/>
      <w:r>
        <w:t xml:space="preserve"> применять усвоенные по определённой теме знания на практике;</w:t>
      </w:r>
    </w:p>
    <w:p w:rsidR="00C1230A" w:rsidRDefault="00C1230A" w:rsidP="00C73779">
      <w:pPr>
        <w:jc w:val="both"/>
      </w:pPr>
      <w:r>
        <w:t>в) тестовые диагностические задания;</w:t>
      </w:r>
    </w:p>
    <w:p w:rsidR="00C1230A" w:rsidRDefault="00C1230A" w:rsidP="00C73779">
      <w:pPr>
        <w:jc w:val="both"/>
      </w:pPr>
      <w:r>
        <w:t>г) графические работы: рисунки, диаграммы, схемы</w:t>
      </w:r>
      <w:r w:rsidR="0020339F">
        <w:t>,</w:t>
      </w:r>
      <w:r>
        <w:t xml:space="preserve"> чертежи и т.д.;</w:t>
      </w:r>
    </w:p>
    <w:p w:rsidR="00C1230A" w:rsidRDefault="00C1230A" w:rsidP="00C73779">
      <w:pPr>
        <w:jc w:val="both"/>
      </w:pPr>
      <w:r>
        <w:t>д) административные контрольные работы, проверяющие усвоение</w:t>
      </w:r>
      <w:r w:rsidR="00AA1938">
        <w:t xml:space="preserve"> </w:t>
      </w:r>
      <w:proofErr w:type="gramStart"/>
      <w:r w:rsidR="0020339F">
        <w:t>об</w:t>
      </w:r>
      <w:r w:rsidR="00AA1938">
        <w:t>уча</w:t>
      </w:r>
      <w:r w:rsidR="0020339F">
        <w:t>ю</w:t>
      </w:r>
      <w:r w:rsidR="00AA1938">
        <w:t>щимися</w:t>
      </w:r>
      <w:proofErr w:type="gramEnd"/>
      <w:r w:rsidR="00AA1938">
        <w:t xml:space="preserve"> совокупности тем, разделов программы, курса обучения за определённый период времени (четверть, полугодие, год).</w:t>
      </w:r>
    </w:p>
    <w:p w:rsidR="00AA1938" w:rsidRPr="00264A07" w:rsidRDefault="00AA1938" w:rsidP="00C73779">
      <w:pPr>
        <w:jc w:val="both"/>
      </w:pPr>
      <w:r w:rsidRPr="003215E4">
        <w:rPr>
          <w:b/>
        </w:rPr>
        <w:t>2.4.</w:t>
      </w:r>
      <w:r>
        <w:t xml:space="preserve"> С целью фиксации и систематизации результатов тестовых, самостоятельных, творческих работ эти результаты заносятся в рабочий журнал учителя</w:t>
      </w:r>
      <w:r w:rsidR="0020339F">
        <w:t>.</w:t>
      </w:r>
    </w:p>
    <w:p w:rsidR="00264A07" w:rsidRPr="00264A07" w:rsidRDefault="00264A07" w:rsidP="00C73779">
      <w:pPr>
        <w:jc w:val="both"/>
        <w:rPr>
          <w:b/>
        </w:rPr>
      </w:pPr>
    </w:p>
    <w:p w:rsidR="00AA1938" w:rsidRDefault="00A97DA7" w:rsidP="00C73779">
      <w:pPr>
        <w:tabs>
          <w:tab w:val="left" w:pos="1770"/>
        </w:tabs>
        <w:jc w:val="both"/>
        <w:rPr>
          <w:b/>
        </w:rPr>
      </w:pPr>
      <w:r>
        <w:rPr>
          <w:b/>
        </w:rPr>
        <w:t>3.</w:t>
      </w:r>
      <w:r w:rsidR="00651C0D">
        <w:rPr>
          <w:b/>
        </w:rPr>
        <w:t xml:space="preserve"> Механизм</w:t>
      </w:r>
      <w:r w:rsidR="00AA1938">
        <w:rPr>
          <w:b/>
        </w:rPr>
        <w:t xml:space="preserve"> определения уровня обученности  и развития </w:t>
      </w:r>
      <w:proofErr w:type="gramStart"/>
      <w:r>
        <w:rPr>
          <w:b/>
        </w:rPr>
        <w:t>об</w:t>
      </w:r>
      <w:r w:rsidR="00AA1938">
        <w:rPr>
          <w:b/>
        </w:rPr>
        <w:t>уча</w:t>
      </w:r>
      <w:r>
        <w:rPr>
          <w:b/>
        </w:rPr>
        <w:t>ю</w:t>
      </w:r>
      <w:r w:rsidR="00AA1938">
        <w:rPr>
          <w:b/>
        </w:rPr>
        <w:t>щихся</w:t>
      </w:r>
      <w:proofErr w:type="gramEnd"/>
    </w:p>
    <w:p w:rsidR="00A97DA7" w:rsidRDefault="00A97DA7" w:rsidP="00C73779">
      <w:pPr>
        <w:tabs>
          <w:tab w:val="left" w:pos="1770"/>
        </w:tabs>
        <w:jc w:val="both"/>
        <w:rPr>
          <w:b/>
        </w:rPr>
      </w:pPr>
    </w:p>
    <w:p w:rsidR="00A97DA7" w:rsidRPr="00A97DA7" w:rsidRDefault="00A97DA7" w:rsidP="00C73779">
      <w:pPr>
        <w:tabs>
          <w:tab w:val="left" w:pos="1770"/>
        </w:tabs>
        <w:jc w:val="both"/>
      </w:pPr>
      <w:r w:rsidRPr="003215E4">
        <w:rPr>
          <w:b/>
        </w:rPr>
        <w:t>3.1.</w:t>
      </w:r>
      <w:r w:rsidRPr="00A97DA7">
        <w:t xml:space="preserve"> </w:t>
      </w:r>
      <w:r w:rsidRPr="00441667">
        <w:t>Для формирования действий самоконтроля и самооценки учениками первых классов особое внимание уделяется развитию рефлексивных умений и навыков обучающихся.</w:t>
      </w:r>
    </w:p>
    <w:p w:rsidR="00AA1938" w:rsidRDefault="00AA1938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A97DA7" w:rsidRPr="003215E4">
        <w:rPr>
          <w:b/>
        </w:rPr>
        <w:t>2</w:t>
      </w:r>
      <w:r w:rsidRPr="003215E4">
        <w:rPr>
          <w:b/>
        </w:rPr>
        <w:t>.</w:t>
      </w:r>
      <w:r>
        <w:t xml:space="preserve"> Результаты итоговой и промежуточной аттестации фиксируются в</w:t>
      </w:r>
      <w:r w:rsidR="00651C0D">
        <w:t xml:space="preserve"> специальном  «Листке достижений».</w:t>
      </w:r>
    </w:p>
    <w:p w:rsidR="00651C0D" w:rsidRDefault="00651C0D" w:rsidP="00C73779">
      <w:pPr>
        <w:tabs>
          <w:tab w:val="left" w:pos="1770"/>
        </w:tabs>
        <w:jc w:val="both"/>
      </w:pPr>
      <w:r>
        <w:t>Красным цветом обозначается высокий уровень</w:t>
      </w:r>
      <w:r w:rsidR="00D052F9">
        <w:t xml:space="preserve"> обученности и развития  </w:t>
      </w:r>
      <w:proofErr w:type="gramStart"/>
      <w:r w:rsidR="00A97DA7">
        <w:t>об</w:t>
      </w:r>
      <w:r w:rsidR="00D052F9">
        <w:t>уча</w:t>
      </w:r>
      <w:r w:rsidR="00A97DA7">
        <w:t>ю</w:t>
      </w:r>
      <w:r w:rsidR="00D052F9">
        <w:t>щихся</w:t>
      </w:r>
      <w:proofErr w:type="gramEnd"/>
      <w:r w:rsidR="00D052F9">
        <w:t>, зелёным и синим цветом – соответственно средний и низкий уровень.</w:t>
      </w:r>
    </w:p>
    <w:p w:rsidR="003215E4" w:rsidRDefault="00D052F9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A97DA7" w:rsidRPr="003215E4">
        <w:rPr>
          <w:b/>
        </w:rPr>
        <w:t>3</w:t>
      </w:r>
      <w:r w:rsidRPr="003215E4">
        <w:rPr>
          <w:b/>
        </w:rPr>
        <w:t>.</w:t>
      </w:r>
      <w:r>
        <w:t xml:space="preserve"> При определении уровня развития умений и навыков </w:t>
      </w:r>
      <w:r w:rsidRPr="00C73779">
        <w:rPr>
          <w:b/>
        </w:rPr>
        <w:t xml:space="preserve">по </w:t>
      </w:r>
      <w:r w:rsidR="00A97DA7" w:rsidRPr="00C73779">
        <w:rPr>
          <w:b/>
        </w:rPr>
        <w:t>чтению</w:t>
      </w:r>
      <w:r w:rsidR="00A97DA7">
        <w:t xml:space="preserve"> необходимо, прежде всего,</w:t>
      </w:r>
      <w:r>
        <w:t xml:space="preserve">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 </w:t>
      </w:r>
      <w:r w:rsidR="00ED3942">
        <w:t xml:space="preserve">     </w:t>
      </w:r>
    </w:p>
    <w:p w:rsidR="00D052F9" w:rsidRDefault="00A97DA7" w:rsidP="00C73779">
      <w:pPr>
        <w:tabs>
          <w:tab w:val="left" w:pos="1770"/>
        </w:tabs>
        <w:jc w:val="both"/>
      </w:pPr>
      <w:r w:rsidRPr="003215E4">
        <w:rPr>
          <w:b/>
        </w:rPr>
        <w:t>3.3.1.</w:t>
      </w:r>
      <w:r w:rsidR="003215E4">
        <w:t xml:space="preserve"> </w:t>
      </w:r>
      <w:proofErr w:type="gramStart"/>
      <w:r w:rsidR="00D052F9">
        <w:t>Высокому уровню развития навыка чтения в 1-ом классе</w:t>
      </w:r>
      <w:r w:rsidR="00ED3942">
        <w:t xml:space="preserve"> соответствуют плавный слоговой способ чтения </w:t>
      </w:r>
      <w:r>
        <w:t xml:space="preserve">без </w:t>
      </w:r>
      <w:r w:rsidR="00ED3942">
        <w:t>ошибок при темпе не менее 35-40 слов в минуту (на конец учебного года), во втором классе (</w:t>
      </w:r>
      <w:r w:rsidR="00ED3942">
        <w:rPr>
          <w:lang w:val="en-US"/>
        </w:rPr>
        <w:t>I</w:t>
      </w:r>
      <w:r w:rsidR="00ED3942">
        <w:t xml:space="preserve"> полугодие 45-50 слов целыми словами),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  <w:proofErr w:type="gramEnd"/>
    </w:p>
    <w:p w:rsidR="00B92399" w:rsidRDefault="00A97DA7" w:rsidP="00C73779">
      <w:pPr>
        <w:tabs>
          <w:tab w:val="left" w:pos="1770"/>
        </w:tabs>
        <w:jc w:val="both"/>
      </w:pPr>
      <w:r w:rsidRPr="003215E4">
        <w:rPr>
          <w:b/>
        </w:rPr>
        <w:t>3.3.2.</w:t>
      </w:r>
      <w:r>
        <w:t xml:space="preserve"> </w:t>
      </w:r>
      <w:r w:rsidR="00ED3942">
        <w:t>Среднему уровню развития навыка чтения в 1-ом классе  соответствует слоговой способ чтения, если при чтении допускается от 2 до 4 ошибок,  темп чтения  25-30 слов в минуту (на конец учебного года); во втором классе (</w:t>
      </w:r>
      <w:r w:rsidR="00ED3942">
        <w:rPr>
          <w:lang w:val="en-US"/>
        </w:rPr>
        <w:t>I</w:t>
      </w:r>
      <w:r w:rsidR="00ED3942" w:rsidRPr="00ED3942">
        <w:t xml:space="preserve"> </w:t>
      </w:r>
      <w:r w:rsidR="00ED3942">
        <w:t>полугодие) 40-45</w:t>
      </w:r>
      <w:r w:rsidR="00B92399">
        <w:t xml:space="preserve"> слов в минуту (целыми словами). </w:t>
      </w:r>
      <w:r>
        <w:t>Обу</w:t>
      </w:r>
      <w:r w:rsidR="00B92399">
        <w:t>ча</w:t>
      </w:r>
      <w:r>
        <w:t>ю</w:t>
      </w:r>
      <w:r w:rsidR="00B92399">
        <w:t xml:space="preserve">щийся не может понять отдельные </w:t>
      </w:r>
      <w:proofErr w:type="gramStart"/>
      <w:r w:rsidR="00B92399">
        <w:t>слова</w:t>
      </w:r>
      <w:proofErr w:type="gramEnd"/>
      <w:r w:rsidR="00B92399"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B92399" w:rsidRDefault="00A97DA7" w:rsidP="00C73779">
      <w:pPr>
        <w:tabs>
          <w:tab w:val="left" w:pos="1770"/>
        </w:tabs>
        <w:jc w:val="both"/>
      </w:pPr>
      <w:r w:rsidRPr="003215E4">
        <w:rPr>
          <w:b/>
        </w:rPr>
        <w:t>3.3.3.</w:t>
      </w:r>
      <w:r>
        <w:t xml:space="preserve"> </w:t>
      </w:r>
      <w:r w:rsidR="00B92399">
        <w:t xml:space="preserve">Низкому уровню развития навыка чтения в 1-ом классе соответствуют чтение по буквам при темпе ниже 20 слов в минуту без смысловых пауз и чёткости произношения, во втором классе </w:t>
      </w:r>
      <w:r w:rsidR="00B92399" w:rsidRPr="00B92399">
        <w:t>(</w:t>
      </w:r>
      <w:r w:rsidR="00B92399">
        <w:rPr>
          <w:lang w:val="en-US"/>
        </w:rPr>
        <w:t>I</w:t>
      </w:r>
      <w:r w:rsidR="00B92399">
        <w:t xml:space="preserve"> полугодие) ниже 25 слов (слог</w:t>
      </w:r>
      <w:r w:rsidR="00B51E85">
        <w:t xml:space="preserve"> + слово), непонимание общего смысла прочитанного текста, неправильные ответы на вопросы по содержанию.</w:t>
      </w:r>
    </w:p>
    <w:p w:rsidR="00B51E85" w:rsidRDefault="00B51E85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A97DA7" w:rsidRPr="003215E4">
        <w:rPr>
          <w:b/>
        </w:rPr>
        <w:t>4</w:t>
      </w:r>
      <w:r w:rsidRPr="003215E4">
        <w:rPr>
          <w:b/>
        </w:rPr>
        <w:t>.</w:t>
      </w:r>
      <w:r>
        <w:t xml:space="preserve"> При выявлении уровня развития умений и навыков по русскому языку необходимо учитывать </w:t>
      </w:r>
      <w:r w:rsidRPr="00C73779">
        <w:rPr>
          <w:b/>
        </w:rPr>
        <w:t>развитие каллиграфического навыка</w:t>
      </w:r>
      <w:r>
        <w:t>, знаний, умений и навыков по орфографии, сформированность устной речи.</w:t>
      </w:r>
    </w:p>
    <w:p w:rsidR="00B51E85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t>3.4.1.</w:t>
      </w:r>
      <w:r>
        <w:t xml:space="preserve"> </w:t>
      </w:r>
      <w:r w:rsidR="00B51E85">
        <w:t xml:space="preserve">Высокому уровню развития навыка письма соответствует письмо с правильной  каллиграфией. Допускается  1-2 </w:t>
      </w:r>
      <w:proofErr w:type="gramStart"/>
      <w:r w:rsidR="00B51E85">
        <w:t>негрубых</w:t>
      </w:r>
      <w:proofErr w:type="gramEnd"/>
      <w:r w:rsidR="00B51E85">
        <w:t xml:space="preserve"> недочёта.</w:t>
      </w:r>
    </w:p>
    <w:p w:rsidR="00B51E85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t xml:space="preserve">3.4.2. </w:t>
      </w:r>
      <w:r w:rsidR="00B51E85">
        <w:t>Среднему уровню развития навыка соответствует письмо, если имеется  2-3 существенных недочёта (несоблюдение наклона, равного расстояния между буквами</w:t>
      </w:r>
      <w:r w:rsidR="000D4830">
        <w:t>, словами, несоблюдение пропорций букв по высоте и ширине и др.) и 1-2 негрубых недочёта.</w:t>
      </w:r>
    </w:p>
    <w:p w:rsidR="000D4830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t>3.4.3.</w:t>
      </w:r>
      <w:r>
        <w:t xml:space="preserve"> </w:t>
      </w:r>
      <w:r w:rsidR="000D4830">
        <w:t>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</w:t>
      </w:r>
      <w:r>
        <w:t>.</w:t>
      </w:r>
    </w:p>
    <w:p w:rsidR="000D4830" w:rsidRPr="001622D8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lastRenderedPageBreak/>
        <w:t>3.4.4.</w:t>
      </w:r>
      <w:r>
        <w:t xml:space="preserve"> </w:t>
      </w:r>
      <w:r w:rsidR="000D4830" w:rsidRPr="001622D8">
        <w:t>К числу негрубых недочётов относятся:</w:t>
      </w:r>
    </w:p>
    <w:p w:rsidR="000D4830" w:rsidRDefault="000D4830" w:rsidP="00C73779">
      <w:pPr>
        <w:tabs>
          <w:tab w:val="left" w:pos="1770"/>
        </w:tabs>
        <w:jc w:val="both"/>
      </w:pPr>
      <w:r>
        <w:t>а) частичные искажения формы букв:</w:t>
      </w:r>
    </w:p>
    <w:p w:rsidR="000D4830" w:rsidRDefault="000D4830" w:rsidP="00C73779">
      <w:pPr>
        <w:tabs>
          <w:tab w:val="left" w:pos="1770"/>
        </w:tabs>
        <w:jc w:val="both"/>
      </w:pPr>
      <w:r>
        <w:t xml:space="preserve">б) несоблюдение точных пропорций по высоте заглавных </w:t>
      </w:r>
      <w:r w:rsidR="00562B2F">
        <w:t xml:space="preserve"> и строчных букв;</w:t>
      </w:r>
    </w:p>
    <w:p w:rsidR="00562B2F" w:rsidRDefault="00562B2F" w:rsidP="00C73779">
      <w:pPr>
        <w:tabs>
          <w:tab w:val="left" w:pos="1770"/>
        </w:tabs>
        <w:jc w:val="both"/>
      </w:pPr>
      <w:r>
        <w:t>в) наличие нерациональных соединений, искажающих форму букв;</w:t>
      </w:r>
    </w:p>
    <w:p w:rsidR="00562B2F" w:rsidRDefault="00562B2F" w:rsidP="00C73779">
      <w:pPr>
        <w:tabs>
          <w:tab w:val="left" w:pos="1770"/>
        </w:tabs>
        <w:jc w:val="both"/>
      </w:pPr>
      <w:r>
        <w:t>г) выход за линию рабочей строки, недописывание до неё;</w:t>
      </w:r>
    </w:p>
    <w:p w:rsidR="00562B2F" w:rsidRDefault="00562B2F" w:rsidP="00C73779">
      <w:pPr>
        <w:tabs>
          <w:tab w:val="left" w:pos="1770"/>
        </w:tabs>
        <w:jc w:val="both"/>
      </w:pPr>
      <w:r>
        <w:t>е) отдельные случаи несоблюдения наклона, равного расстояния между буквами и словами.</w:t>
      </w:r>
    </w:p>
    <w:p w:rsidR="001622D8" w:rsidRDefault="00562B2F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1622D8" w:rsidRPr="003215E4">
        <w:rPr>
          <w:b/>
        </w:rPr>
        <w:t>4.5</w:t>
      </w:r>
      <w:r w:rsidRPr="003215E4">
        <w:rPr>
          <w:b/>
        </w:rPr>
        <w:t>.</w:t>
      </w:r>
      <w:r>
        <w:t xml:space="preserve"> </w:t>
      </w:r>
      <w:r w:rsidR="001622D8" w:rsidRPr="00441667">
        <w:t>Высокому уровню развития</w:t>
      </w:r>
      <w:r w:rsidR="001622D8" w:rsidRPr="00C73779">
        <w:rPr>
          <w:b/>
        </w:rPr>
        <w:t xml:space="preserve"> знаний, умений и навыков по орфографии </w:t>
      </w:r>
      <w:r w:rsidR="001622D8" w:rsidRPr="00441667">
        <w:t xml:space="preserve">соответствует письмо без </w:t>
      </w:r>
      <w:proofErr w:type="gramStart"/>
      <w:r w:rsidR="001622D8" w:rsidRPr="00441667">
        <w:t>ошибок</w:t>
      </w:r>
      <w:proofErr w:type="gramEnd"/>
      <w:r w:rsidR="001622D8" w:rsidRPr="00441667">
        <w:t xml:space="preserve"> как по текущему, так и по предыдущему материалу. </w:t>
      </w:r>
    </w:p>
    <w:p w:rsidR="001622D8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t>3.4.6.</w:t>
      </w:r>
      <w:r>
        <w:t xml:space="preserve"> </w:t>
      </w:r>
      <w:r w:rsidRPr="00441667">
        <w:t>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5—7 недочетов.</w:t>
      </w:r>
    </w:p>
    <w:p w:rsidR="00E773CC" w:rsidRDefault="001622D8" w:rsidP="00C73779">
      <w:pPr>
        <w:tabs>
          <w:tab w:val="left" w:pos="1770"/>
        </w:tabs>
        <w:jc w:val="both"/>
      </w:pPr>
      <w:r w:rsidRPr="003215E4">
        <w:rPr>
          <w:b/>
        </w:rPr>
        <w:t>3.4.7.</w:t>
      </w:r>
      <w:r>
        <w:t xml:space="preserve"> </w:t>
      </w:r>
      <w:r w:rsidR="00E773CC">
        <w:t>Низкому уровню развития знаний, умений и навыков по орфографии соответствует письмо, в котором число ошибок и недочётов превышает указанное количество.</w:t>
      </w:r>
    </w:p>
    <w:p w:rsidR="00E773CC" w:rsidRDefault="00E773CC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5.</w:t>
      </w:r>
      <w:r w:rsidR="009C6D7C">
        <w:t xml:space="preserve"> К</w:t>
      </w:r>
      <w:r>
        <w:t xml:space="preserve">ритериями оценки </w:t>
      </w:r>
      <w:proofErr w:type="spellStart"/>
      <w:r>
        <w:t>сформированности</w:t>
      </w:r>
      <w:proofErr w:type="spellEnd"/>
      <w:r>
        <w:t xml:space="preserve"> </w:t>
      </w:r>
      <w:r w:rsidRPr="00C73779">
        <w:rPr>
          <w:b/>
        </w:rPr>
        <w:t>устной речи</w:t>
      </w:r>
      <w:r>
        <w:t xml:space="preserve"> являются:</w:t>
      </w:r>
    </w:p>
    <w:p w:rsidR="00E773CC" w:rsidRDefault="00E773CC" w:rsidP="00C73779">
      <w:pPr>
        <w:tabs>
          <w:tab w:val="left" w:pos="1770"/>
        </w:tabs>
        <w:jc w:val="both"/>
      </w:pPr>
      <w:r>
        <w:t>а) полнота и правильность ответа;</w:t>
      </w:r>
    </w:p>
    <w:p w:rsidR="00E773CC" w:rsidRDefault="00E773CC" w:rsidP="00C73779">
      <w:pPr>
        <w:tabs>
          <w:tab w:val="left" w:pos="1770"/>
        </w:tabs>
        <w:jc w:val="both"/>
      </w:pPr>
      <w:r>
        <w:t>б) степень осознанности усвоения излагаемых знаний;</w:t>
      </w:r>
    </w:p>
    <w:p w:rsidR="00E773CC" w:rsidRDefault="006F0AB8" w:rsidP="00C73779">
      <w:pPr>
        <w:tabs>
          <w:tab w:val="left" w:pos="1770"/>
        </w:tabs>
        <w:jc w:val="both"/>
      </w:pPr>
      <w:r>
        <w:t>в) последовательность изложения;</w:t>
      </w:r>
    </w:p>
    <w:p w:rsidR="006F0AB8" w:rsidRDefault="006F0AB8" w:rsidP="00C73779">
      <w:pPr>
        <w:tabs>
          <w:tab w:val="left" w:pos="1770"/>
        </w:tabs>
        <w:jc w:val="both"/>
      </w:pPr>
      <w:r>
        <w:t>г) культура речи.</w:t>
      </w:r>
    </w:p>
    <w:p w:rsidR="006F0AB8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 xml:space="preserve">3.5.1. </w:t>
      </w:r>
      <w:r w:rsidR="006F0AB8">
        <w:t xml:space="preserve">Высокому уровню развития устной речи соответствуют полные, правильные связанные, последовательные ответы ученика без недочётов или допускается не более </w:t>
      </w:r>
      <w:r>
        <w:t>одной</w:t>
      </w:r>
      <w:r w:rsidR="006F0AB8">
        <w:t xml:space="preserve"> неточност</w:t>
      </w:r>
      <w:r>
        <w:t>и</w:t>
      </w:r>
      <w:r w:rsidR="006F0AB8">
        <w:t xml:space="preserve"> в речи.</w:t>
      </w:r>
    </w:p>
    <w:p w:rsidR="006F0AB8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3.5.2.</w:t>
      </w:r>
      <w:r>
        <w:t xml:space="preserve"> </w:t>
      </w:r>
      <w:r w:rsidR="006F0AB8">
        <w:t>Среднему уровню развития устной речи соответствуют ответы, близкие  к требованиям, удовлетворяющим для оценки высокого уровня, но ученик допускает неточности в речевом оформлении ответов.</w:t>
      </w:r>
    </w:p>
    <w:p w:rsidR="006F0AB8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3.5.3.</w:t>
      </w:r>
      <w:r>
        <w:t xml:space="preserve"> </w:t>
      </w:r>
      <w:proofErr w:type="gramStart"/>
      <w:r w:rsidR="006F0AB8">
        <w:t xml:space="preserve">Низкому уровню развития устной речи соответствуют ответы, если </w:t>
      </w:r>
      <w:r w:rsidR="00FD6CE2">
        <w:t>ученик в целом обнаруживает понимание излагаемого материала, 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  <w:proofErr w:type="gramEnd"/>
    </w:p>
    <w:p w:rsidR="00FD6CE2" w:rsidRDefault="00FD6CE2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6</w:t>
      </w:r>
      <w:r w:rsidRPr="003215E4">
        <w:rPr>
          <w:b/>
        </w:rPr>
        <w:t>.</w:t>
      </w:r>
      <w:r>
        <w:t xml:space="preserve"> При определении уровня развития умений и навыков по </w:t>
      </w:r>
      <w:r w:rsidRPr="00C73779">
        <w:rPr>
          <w:b/>
        </w:rPr>
        <w:t>математике</w:t>
      </w:r>
      <w:r>
        <w:t xml:space="preserve">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</w:t>
      </w:r>
    </w:p>
    <w:p w:rsidR="00FD6CE2" w:rsidRDefault="00FD6CE2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6</w:t>
      </w:r>
      <w:r w:rsidRPr="003215E4">
        <w:rPr>
          <w:b/>
        </w:rPr>
        <w:t>.1.</w:t>
      </w:r>
      <w:r>
        <w:t xml:space="preserve"> Высокому уровню развития </w:t>
      </w:r>
      <w:r w:rsidRPr="00C73779">
        <w:rPr>
          <w:b/>
        </w:rPr>
        <w:t>устных вычислительных навыков</w:t>
      </w:r>
      <w:r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FD6CE2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3.6.2.</w:t>
      </w:r>
      <w:r>
        <w:t xml:space="preserve"> </w:t>
      </w:r>
      <w:r w:rsidR="00FD6CE2">
        <w:t xml:space="preserve">Среднему уровню развития устных вычислительных навыков соответствуют ответы, </w:t>
      </w:r>
      <w:r w:rsidR="00D43D53">
        <w:t>в которых ученик допускает отдельные неточности в формулировках, не всегда использует рациональные приёмы вычислений.</w:t>
      </w:r>
    </w:p>
    <w:p w:rsidR="00D43D53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3.6.3.</w:t>
      </w:r>
      <w:r w:rsidR="003215E4">
        <w:t xml:space="preserve"> </w:t>
      </w:r>
      <w:r w:rsidR="00D43D53">
        <w:t>Низкому уровню развития устных вычислительных навыков соответствуют ответы</w:t>
      </w:r>
      <w:r>
        <w:t>,</w:t>
      </w:r>
      <w:r w:rsidR="00D43D53">
        <w:t xml:space="preserve"> в которых ученик обнаруживает незнание большей части программного материала.</w:t>
      </w:r>
    </w:p>
    <w:p w:rsidR="00D43D53" w:rsidRDefault="00D43D53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6</w:t>
      </w:r>
      <w:r w:rsidRPr="003215E4">
        <w:rPr>
          <w:b/>
        </w:rPr>
        <w:t>.</w:t>
      </w:r>
      <w:r w:rsidR="009C6D7C" w:rsidRPr="003215E4">
        <w:rPr>
          <w:b/>
        </w:rPr>
        <w:t>4</w:t>
      </w:r>
      <w:r w:rsidRPr="003215E4">
        <w:rPr>
          <w:b/>
        </w:rPr>
        <w:t>.</w:t>
      </w:r>
      <w:r>
        <w:t xml:space="preserve"> Высокому уровню развития </w:t>
      </w:r>
      <w:r w:rsidRPr="00C73779">
        <w:rPr>
          <w:b/>
        </w:rPr>
        <w:t>письменных вычислительных навыков</w:t>
      </w:r>
      <w:r>
        <w:t xml:space="preserve"> соответствуют работы, выполненные безошибочно.</w:t>
      </w:r>
    </w:p>
    <w:p w:rsidR="00D43D53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3.6.5.</w:t>
      </w:r>
      <w:r>
        <w:t xml:space="preserve"> </w:t>
      </w:r>
      <w:r w:rsidR="00D43D53">
        <w:t>Среднему уровню развития письменных вычислительных навыков соответствуют работы, в которых допущено не более 3 грубых ошибок.</w:t>
      </w:r>
    </w:p>
    <w:p w:rsidR="009C6D7C" w:rsidRDefault="00D43D53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6</w:t>
      </w:r>
      <w:r w:rsidRPr="003215E4">
        <w:rPr>
          <w:b/>
        </w:rPr>
        <w:t>.</w:t>
      </w:r>
      <w:r w:rsidR="009C6D7C" w:rsidRPr="003215E4">
        <w:rPr>
          <w:b/>
        </w:rPr>
        <w:t>6</w:t>
      </w:r>
      <w:r w:rsidRPr="003215E4">
        <w:rPr>
          <w:b/>
        </w:rPr>
        <w:t>.</w:t>
      </w:r>
      <w:r>
        <w:t xml:space="preserve"> </w:t>
      </w:r>
      <w:r w:rsidR="009C6D7C" w:rsidRPr="00441667">
        <w:t xml:space="preserve">Высокому уровню </w:t>
      </w:r>
      <w:proofErr w:type="spellStart"/>
      <w:r w:rsidR="009C6D7C" w:rsidRPr="00441667">
        <w:t>сформированности</w:t>
      </w:r>
      <w:proofErr w:type="spellEnd"/>
      <w:r w:rsidR="009C6D7C" w:rsidRPr="00441667">
        <w:t xml:space="preserve"> </w:t>
      </w:r>
      <w:r w:rsidR="009C6D7C" w:rsidRPr="00C73779">
        <w:rPr>
          <w:b/>
        </w:rPr>
        <w:t>умения решать задачи</w:t>
      </w:r>
      <w:r w:rsidR="009C6D7C" w:rsidRPr="00441667">
        <w:t xml:space="preserve">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</w:t>
      </w:r>
    </w:p>
    <w:p w:rsidR="00D43D53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t>3.6.7.</w:t>
      </w:r>
      <w:r>
        <w:t xml:space="preserve"> Среднему</w:t>
      </w:r>
      <w:r w:rsidR="00D43D53">
        <w:t xml:space="preserve"> уровню </w:t>
      </w:r>
      <w:proofErr w:type="spellStart"/>
      <w:r w:rsidR="00D43D53">
        <w:t>сформированности</w:t>
      </w:r>
      <w:proofErr w:type="spellEnd"/>
      <w:r w:rsidR="00D43D53">
        <w:t xml:space="preserve"> умения решать задачи соответствуют работы и ответы, в которых ученик допускает отдельные неточности в формулировках</w:t>
      </w:r>
      <w:r>
        <w:t>,</w:t>
      </w:r>
      <w:r w:rsidR="00D43D53">
        <w:t xml:space="preserve"> допускает ошибки в вычислениях и решениях задач, но исправляет их сам или с помощью учителя. При этом </w:t>
      </w:r>
      <w:r w:rsidR="00E85A2E">
        <w:t>в работах не должно быть более одной грубой и 3-4 негрубых ошибок.</w:t>
      </w:r>
    </w:p>
    <w:p w:rsidR="00E85A2E" w:rsidRDefault="009C6D7C" w:rsidP="00C73779">
      <w:pPr>
        <w:tabs>
          <w:tab w:val="left" w:pos="1770"/>
        </w:tabs>
        <w:jc w:val="both"/>
      </w:pPr>
      <w:r w:rsidRPr="003215E4">
        <w:rPr>
          <w:b/>
        </w:rPr>
        <w:lastRenderedPageBreak/>
        <w:t>3.6.8.</w:t>
      </w:r>
      <w:r>
        <w:t xml:space="preserve"> </w:t>
      </w:r>
      <w:r w:rsidR="00E85A2E">
        <w:t xml:space="preserve">Низкому уровню </w:t>
      </w:r>
      <w:proofErr w:type="spellStart"/>
      <w:r w:rsidR="00E85A2E">
        <w:t>сформированности</w:t>
      </w:r>
      <w:proofErr w:type="spellEnd"/>
      <w:r w:rsidR="00E85A2E">
        <w:t xml:space="preserve">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</w:t>
      </w:r>
      <w:r>
        <w:t xml:space="preserve">е </w:t>
      </w:r>
      <w:r w:rsidR="00E85A2E">
        <w:t>ошибки.</w:t>
      </w:r>
    </w:p>
    <w:p w:rsidR="00E85A2E" w:rsidRDefault="00E85A2E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9C6D7C" w:rsidRPr="003215E4">
        <w:rPr>
          <w:b/>
        </w:rPr>
        <w:t>6</w:t>
      </w:r>
      <w:r w:rsidRPr="003215E4">
        <w:rPr>
          <w:b/>
        </w:rPr>
        <w:t>.</w:t>
      </w:r>
      <w:r w:rsidR="009C6D7C" w:rsidRPr="003215E4">
        <w:rPr>
          <w:b/>
        </w:rPr>
        <w:t>9</w:t>
      </w:r>
      <w:r w:rsidRPr="003215E4">
        <w:rPr>
          <w:b/>
        </w:rPr>
        <w:t>.</w:t>
      </w:r>
      <w:r>
        <w:t xml:space="preserve"> </w:t>
      </w:r>
      <w:proofErr w:type="gramStart"/>
      <w:r>
        <w:t xml:space="preserve">Высокому уровню сформированности </w:t>
      </w:r>
      <w:r w:rsidRPr="00C73779">
        <w:rPr>
          <w:b/>
        </w:rPr>
        <w:t xml:space="preserve">умения ориентироваться в геометрических понятиях </w:t>
      </w:r>
      <w:r>
        <w:t>соответствуют умения называть геометрические фигуры и их существенные признаки (кривая и прямая линии, луч, отрезок, ломанная,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E85A2E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3.6.10.</w:t>
      </w:r>
      <w:r>
        <w:t xml:space="preserve"> </w:t>
      </w:r>
      <w:r w:rsidR="00E85A2E">
        <w:t>Среднему уровню умения ориентироваться в геометрических понятиях</w:t>
      </w:r>
      <w:r w:rsidR="00DF0F49">
        <w:t xml:space="preserve">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DF0F49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 xml:space="preserve">3.6.11. </w:t>
      </w:r>
      <w:r w:rsidR="00DF0F49">
        <w:t>Низким уровнем умения ориентироваться в геометрических понятиях определяются знания и умения, несоответствующие указанным требованиям.</w:t>
      </w:r>
    </w:p>
    <w:p w:rsidR="00DF0F49" w:rsidRDefault="00DF0F49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2C6BA0" w:rsidRPr="003215E4">
        <w:rPr>
          <w:b/>
        </w:rPr>
        <w:t>7</w:t>
      </w:r>
      <w:r w:rsidRPr="003215E4">
        <w:rPr>
          <w:b/>
        </w:rPr>
        <w:t>.</w:t>
      </w:r>
      <w:r>
        <w:t xml:space="preserve"> Определение уровня развития умений и навыков по </w:t>
      </w:r>
      <w:r w:rsidRPr="00C73779">
        <w:rPr>
          <w:b/>
        </w:rPr>
        <w:t>ознакомлению с окружающим миром</w:t>
      </w:r>
      <w:r>
        <w:t xml:space="preserve"> производится  в соответствии с требованием программ на основе анализа результатов бесед, наблюдений</w:t>
      </w:r>
      <w:r w:rsidR="002C6BA0">
        <w:t>,</w:t>
      </w:r>
      <w:r>
        <w:t xml:space="preserve"> практических работ и дидактических игр.</w:t>
      </w:r>
    </w:p>
    <w:p w:rsidR="00DF0F49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3.7.1.</w:t>
      </w:r>
      <w:r>
        <w:t xml:space="preserve"> </w:t>
      </w:r>
      <w:r w:rsidR="00B9692E">
        <w:t>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применять свои знания на практике.</w:t>
      </w:r>
    </w:p>
    <w:p w:rsidR="00B9692E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3.7.2.</w:t>
      </w:r>
      <w:r>
        <w:t xml:space="preserve"> </w:t>
      </w:r>
      <w:r w:rsidR="00B9692E">
        <w:t>Среднему уровню умений и навыков по этому предмету соответствуют ответы, построенные как правильные, логически законченные рассказы, но ученик 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B9692E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3.7.3.</w:t>
      </w:r>
      <w:r>
        <w:t xml:space="preserve"> </w:t>
      </w:r>
      <w:r w:rsidR="00B9692E">
        <w:t xml:space="preserve">Низкому уровню развития этих умений и навыков соответствуют ответы, в которых ученик обнаруживает незнание большей части программного </w:t>
      </w:r>
      <w:r w:rsidR="006B4042">
        <w:t>материала, не справляется с выполнением практических работ даже с помощью учителя.</w:t>
      </w:r>
    </w:p>
    <w:p w:rsidR="006B4042" w:rsidRDefault="006B4042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2C6BA0" w:rsidRPr="003215E4">
        <w:rPr>
          <w:b/>
        </w:rPr>
        <w:t>8</w:t>
      </w:r>
      <w:r w:rsidRPr="003215E4">
        <w:rPr>
          <w:b/>
        </w:rPr>
        <w:t>.</w:t>
      </w:r>
      <w:r w:rsidR="002C6BA0">
        <w:t xml:space="preserve"> </w:t>
      </w:r>
      <w:r>
        <w:t xml:space="preserve">При определении уровня развития </w:t>
      </w:r>
      <w:r w:rsidRPr="00C73779">
        <w:rPr>
          <w:b/>
        </w:rPr>
        <w:t>общеучебных навыков</w:t>
      </w:r>
      <w:r>
        <w:t xml:space="preserve"> необходимо учитывать умения учащихся работать с книгой, планировать свою работу, наблюдать, обобщать, сравнивать, обосновать оценку, делать самооценочные суждения.</w:t>
      </w:r>
    </w:p>
    <w:p w:rsidR="006B4042" w:rsidRDefault="006B4042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2C6BA0" w:rsidRPr="003215E4">
        <w:rPr>
          <w:b/>
        </w:rPr>
        <w:t>8</w:t>
      </w:r>
      <w:r w:rsidRPr="003215E4">
        <w:rPr>
          <w:b/>
        </w:rPr>
        <w:t xml:space="preserve">.1. </w:t>
      </w:r>
      <w:r>
        <w:t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ее содержания (фамилию автора, заглавие, иллю</w:t>
      </w:r>
      <w:r w:rsidR="001B5F88">
        <w:t>страции на обложке и в тексте).</w:t>
      </w:r>
    </w:p>
    <w:p w:rsidR="001B5F88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 xml:space="preserve">3.8.2. </w:t>
      </w:r>
      <w:r w:rsidR="001B5F88">
        <w:t xml:space="preserve">Среднему уровню развития умения работать с </w:t>
      </w:r>
      <w:proofErr w:type="gramStart"/>
      <w:r w:rsidR="001B5F88">
        <w:t>книгой</w:t>
      </w:r>
      <w:proofErr w:type="gramEnd"/>
      <w:r w:rsidR="001B5F88">
        <w:t xml:space="preserve"> соответствует умение самостоятельно ориентироваться в </w:t>
      </w:r>
      <w:proofErr w:type="gramStart"/>
      <w:r w:rsidR="001B5F88">
        <w:t>какой</w:t>
      </w:r>
      <w:proofErr w:type="gramEnd"/>
      <w:r w:rsidR="001B5F88">
        <w:t>- либо детской книге, вычленять на обложке и прочитывать название книги (фамилию автора и заглавие), определять тему, сопоставляя не менее двух  основных внешних показателей её содержания (фамилию автора или заглавие и иллюстрации на обложке и в тексте).</w:t>
      </w:r>
    </w:p>
    <w:p w:rsidR="001B5F88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3.8.3.</w:t>
      </w:r>
      <w:r>
        <w:t xml:space="preserve"> </w:t>
      </w:r>
      <w:proofErr w:type="gramStart"/>
      <w:r w:rsidR="001B5F88">
        <w:t>Низкому уровню</w:t>
      </w:r>
      <w:r w:rsidR="00A05D60">
        <w:t xml:space="preserve">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</w:t>
      </w:r>
      <w:r w:rsidR="00960EB0">
        <w:t>)</w:t>
      </w:r>
      <w:r w:rsidR="00A05D60">
        <w:t>.</w:t>
      </w:r>
      <w:proofErr w:type="gramEnd"/>
    </w:p>
    <w:p w:rsidR="00960EB0" w:rsidRDefault="00960EB0" w:rsidP="00C73779">
      <w:pPr>
        <w:tabs>
          <w:tab w:val="left" w:pos="1770"/>
        </w:tabs>
        <w:jc w:val="both"/>
      </w:pPr>
      <w:r w:rsidRPr="003215E4">
        <w:rPr>
          <w:b/>
        </w:rPr>
        <w:t>3</w:t>
      </w:r>
      <w:r w:rsidR="002C6BA0" w:rsidRPr="003215E4">
        <w:rPr>
          <w:b/>
        </w:rPr>
        <w:t>.9</w:t>
      </w:r>
      <w:r w:rsidRPr="003215E4">
        <w:rPr>
          <w:b/>
        </w:rPr>
        <w:t xml:space="preserve">. </w:t>
      </w:r>
      <w:r>
        <w:t xml:space="preserve">Умение </w:t>
      </w:r>
      <w:r w:rsidR="002C6BA0">
        <w:t>об</w:t>
      </w:r>
      <w:r>
        <w:t>уча</w:t>
      </w:r>
      <w:r w:rsidR="002C6BA0">
        <w:t>ю</w:t>
      </w:r>
      <w:r>
        <w:t xml:space="preserve">щихся </w:t>
      </w:r>
      <w:r w:rsidRPr="00C73779">
        <w:rPr>
          <w:b/>
        </w:rPr>
        <w:t>планировать свою работу</w:t>
      </w:r>
      <w:r>
        <w:t xml:space="preserve"> определяется учителем на основе наблюдений за деятельностью детей на различных уроках.</w:t>
      </w:r>
    </w:p>
    <w:p w:rsidR="007C733D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3.9.1.</w:t>
      </w:r>
      <w:r>
        <w:t xml:space="preserve"> </w:t>
      </w:r>
      <w:r w:rsidR="00960EB0">
        <w:t>Высокому уровню соответствует умение правильно понять учебную задачу, самостоятельно и последовательно</w:t>
      </w:r>
      <w:r w:rsidR="009A2DA9">
        <w:t xml:space="preserve"> составить алгоритм действий, выбрать</w:t>
      </w:r>
      <w:r w:rsidR="007C733D">
        <w:t xml:space="preserve"> рациональные приёмы и способы работы.</w:t>
      </w:r>
    </w:p>
    <w:p w:rsidR="00E70F82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>3.9.2.</w:t>
      </w:r>
      <w:r>
        <w:t xml:space="preserve"> </w:t>
      </w:r>
      <w:r w:rsidR="007C733D">
        <w:t>Среднему уровню соответствует умение правильно понять учебную задачу, с помощью учителя составить алгоритм</w:t>
      </w:r>
      <w:r w:rsidR="00E70F82">
        <w:t xml:space="preserve"> действий и выбрать рациональные приёмы и способы работы.</w:t>
      </w:r>
    </w:p>
    <w:p w:rsidR="005B2242" w:rsidRDefault="002C6BA0" w:rsidP="00C73779">
      <w:pPr>
        <w:jc w:val="both"/>
      </w:pPr>
      <w:r w:rsidRPr="003215E4">
        <w:rPr>
          <w:b/>
        </w:rPr>
        <w:lastRenderedPageBreak/>
        <w:t>3.9.3.</w:t>
      </w:r>
      <w:r w:rsidR="005B2242" w:rsidRPr="005B2242">
        <w:t xml:space="preserve"> </w:t>
      </w:r>
      <w:r w:rsidR="005B2242" w:rsidRPr="00441667">
        <w:t xml:space="preserve">Низким уровнем определяется непонимание учеником учебной задачи — составление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 </w:t>
      </w:r>
    </w:p>
    <w:p w:rsidR="00157A58" w:rsidRDefault="002C6BA0" w:rsidP="00C73779">
      <w:pPr>
        <w:tabs>
          <w:tab w:val="left" w:pos="1770"/>
        </w:tabs>
        <w:jc w:val="both"/>
      </w:pPr>
      <w:r w:rsidRPr="003215E4">
        <w:rPr>
          <w:b/>
        </w:rPr>
        <w:t xml:space="preserve"> </w:t>
      </w:r>
      <w:r w:rsidR="00E70F82" w:rsidRPr="003215E4">
        <w:rPr>
          <w:b/>
        </w:rPr>
        <w:t>3</w:t>
      </w:r>
      <w:r w:rsidR="005B2242" w:rsidRPr="003215E4">
        <w:rPr>
          <w:b/>
        </w:rPr>
        <w:t>.10.</w:t>
      </w:r>
      <w:r w:rsidR="005B2242">
        <w:t xml:space="preserve"> </w:t>
      </w:r>
      <w:r w:rsidR="00E70F82">
        <w:t xml:space="preserve"> Определение уровня </w:t>
      </w:r>
      <w:r w:rsidR="00E70F82" w:rsidRPr="00C73779">
        <w:rPr>
          <w:b/>
        </w:rPr>
        <w:t>развития познавательных мотивов и активности</w:t>
      </w:r>
      <w:r w:rsidR="00E70F82">
        <w:t xml:space="preserve"> </w:t>
      </w:r>
      <w:r w:rsidR="005B2242">
        <w:t>об</w:t>
      </w:r>
      <w:r w:rsidR="00E70F82">
        <w:t>уча</w:t>
      </w:r>
      <w:r w:rsidR="005B2242">
        <w:t>ю</w:t>
      </w:r>
      <w:r w:rsidR="00E70F82">
        <w:t xml:space="preserve">щихся производится по результатам  наблюдения учителя за деятельностью </w:t>
      </w:r>
      <w:r w:rsidR="005B2242">
        <w:t>об</w:t>
      </w:r>
      <w:r w:rsidR="00E70F82">
        <w:t>уча</w:t>
      </w:r>
      <w:r w:rsidR="005B2242">
        <w:t>ю</w:t>
      </w:r>
      <w:r w:rsidR="00E70F82">
        <w:t>щихся в урочной и неурочной деятельности и при помощи диагностических методик.</w:t>
      </w:r>
    </w:p>
    <w:p w:rsidR="00157A58" w:rsidRDefault="00157A58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5B2242" w:rsidRPr="003215E4">
        <w:rPr>
          <w:b/>
        </w:rPr>
        <w:t>10</w:t>
      </w:r>
      <w:r w:rsidRPr="003215E4">
        <w:rPr>
          <w:b/>
        </w:rPr>
        <w:t>.1.</w:t>
      </w:r>
      <w:r>
        <w:t xml:space="preserve"> 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</w:t>
      </w:r>
    </w:p>
    <w:p w:rsidR="00157A58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3.10.2.</w:t>
      </w:r>
      <w:r>
        <w:t xml:space="preserve"> </w:t>
      </w:r>
      <w:r w:rsidR="00157A58">
        <w:t xml:space="preserve">При среднем уровне развития общественной активности  ученик принимает участие в деятельности классного коллектива, следуя за другими </w:t>
      </w:r>
      <w:proofErr w:type="gramStart"/>
      <w:r w:rsidR="00157A58">
        <w:t>ребятами</w:t>
      </w:r>
      <w:proofErr w:type="gramEnd"/>
      <w:r w:rsidR="00157A58">
        <w:t xml:space="preserve"> участвует в обсуждении различных вопросов и событий, но испытывает затруднения в аргументации своей точки зрения.</w:t>
      </w:r>
    </w:p>
    <w:p w:rsidR="00960EB0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3.10.3.</w:t>
      </w:r>
      <w:r>
        <w:t xml:space="preserve"> </w:t>
      </w:r>
      <w:r w:rsidR="00157A58">
        <w:t>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  <w:r w:rsidR="00960EB0">
        <w:t xml:space="preserve"> </w:t>
      </w:r>
    </w:p>
    <w:p w:rsidR="003A59A7" w:rsidRDefault="00157A58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5B2242" w:rsidRPr="003215E4">
        <w:rPr>
          <w:b/>
        </w:rPr>
        <w:t>11</w:t>
      </w:r>
      <w:r w:rsidRPr="003215E4">
        <w:rPr>
          <w:b/>
        </w:rPr>
        <w:t xml:space="preserve">. </w:t>
      </w:r>
      <w:r w:rsidR="005B2242">
        <w:t>При в</w:t>
      </w:r>
      <w:r>
        <w:t>ысок</w:t>
      </w:r>
      <w:r w:rsidR="005B2242">
        <w:t>ом</w:t>
      </w:r>
      <w:r>
        <w:t xml:space="preserve"> уров</w:t>
      </w:r>
      <w:r w:rsidR="005B2242">
        <w:t>не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r w:rsidRPr="00C73779">
        <w:rPr>
          <w:b/>
        </w:rPr>
        <w:t>отношения к учению</w:t>
      </w:r>
      <w:r>
        <w:t xml:space="preserve"> проявляется</w:t>
      </w:r>
      <w:r w:rsidR="003A59A7">
        <w:t xml:space="preserve"> повышенный интерес </w:t>
      </w:r>
      <w:r w:rsidR="005B2242">
        <w:t>об</w:t>
      </w:r>
      <w:r w:rsidR="003A59A7">
        <w:t>уча</w:t>
      </w:r>
      <w:r w:rsidR="005B2242">
        <w:t>ю</w:t>
      </w:r>
      <w:r w:rsidR="003A59A7">
        <w:t>щегося к знаниям, он понимает необходимость хорошо учиться как долг, всегда добросовестен в учении.</w:t>
      </w:r>
    </w:p>
    <w:p w:rsidR="003A59A7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3.11.1.</w:t>
      </w:r>
      <w:r>
        <w:t xml:space="preserve"> </w:t>
      </w:r>
      <w:r w:rsidR="003A59A7">
        <w:t xml:space="preserve">При среднем уровне сформированности отношения к учению проявляется интерес ребёнка к знаниям, он понимает необходимость хорошо </w:t>
      </w:r>
      <w:r>
        <w:t>учиться, добросовестен в учении,</w:t>
      </w:r>
      <w:r w:rsidR="003A59A7">
        <w:t xml:space="preserve"> но иногда бывают срывы.</w:t>
      </w:r>
    </w:p>
    <w:p w:rsidR="00157A58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3.12.2.</w:t>
      </w:r>
      <w:r>
        <w:t xml:space="preserve"> </w:t>
      </w:r>
      <w:r w:rsidR="003A59A7">
        <w:t>При низком уровне сформированности отношения к учению не проявляется интерес к знаниям или этот интерес ситуативен, учащийся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3A59A7" w:rsidRDefault="003A59A7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5B2242" w:rsidRPr="003215E4">
        <w:rPr>
          <w:b/>
        </w:rPr>
        <w:t>1</w:t>
      </w:r>
      <w:r w:rsidRPr="003215E4">
        <w:rPr>
          <w:b/>
        </w:rPr>
        <w:t>3.</w:t>
      </w:r>
      <w:r w:rsidR="005B2242">
        <w:t xml:space="preserve"> </w:t>
      </w:r>
      <w:r>
        <w:t xml:space="preserve">Высоким уровнем определяется ответственное </w:t>
      </w:r>
      <w:r w:rsidRPr="00C73779">
        <w:rPr>
          <w:b/>
        </w:rPr>
        <w:t>отношение ребёнка к любым трудовым поручениям</w:t>
      </w:r>
      <w:r>
        <w:t>, он любит участвовать в трудовых делах, проявляет инициативу.</w:t>
      </w:r>
    </w:p>
    <w:p w:rsidR="003A59A7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 xml:space="preserve">3.13.1. </w:t>
      </w:r>
      <w:r w:rsidR="003A59A7">
        <w:t>Средним уровнем определяется</w:t>
      </w:r>
      <w:r w:rsidR="00C00D0A">
        <w:t>, как правило, ответственное отношение учащегося к трудовым 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</w:t>
      </w:r>
    </w:p>
    <w:p w:rsidR="00C00D0A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3.13.2.</w:t>
      </w:r>
      <w:r>
        <w:t xml:space="preserve"> </w:t>
      </w:r>
      <w:r w:rsidR="00C00D0A">
        <w:t>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C00D0A" w:rsidRDefault="00C00D0A" w:rsidP="00C73779">
      <w:pPr>
        <w:tabs>
          <w:tab w:val="left" w:pos="1770"/>
        </w:tabs>
        <w:jc w:val="both"/>
      </w:pPr>
      <w:r w:rsidRPr="003215E4">
        <w:rPr>
          <w:b/>
        </w:rPr>
        <w:t>3.</w:t>
      </w:r>
      <w:r w:rsidR="005B2242" w:rsidRPr="003215E4">
        <w:rPr>
          <w:b/>
        </w:rPr>
        <w:t>1</w:t>
      </w:r>
      <w:r w:rsidRPr="003215E4">
        <w:rPr>
          <w:b/>
        </w:rPr>
        <w:t>4.</w:t>
      </w:r>
      <w:r>
        <w:t xml:space="preserve">  Высокий уровень сформированности </w:t>
      </w:r>
      <w:r w:rsidRPr="00C73779">
        <w:rPr>
          <w:b/>
        </w:rPr>
        <w:t>отношения к людям</w:t>
      </w:r>
      <w:r>
        <w:t xml:space="preserve"> характеризуется следованием</w:t>
      </w:r>
      <w:r w:rsidR="00506481">
        <w:t xml:space="preserve"> нравственным нормам в любых ситуациях, проявлением постоянной готовности помочь товарищам, взрослым и младшим.</w:t>
      </w:r>
    </w:p>
    <w:p w:rsidR="00506481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3.14.1.</w:t>
      </w:r>
      <w:r>
        <w:t xml:space="preserve"> </w:t>
      </w:r>
      <w:r w:rsidR="00506481">
        <w:t xml:space="preserve">Средний уровень </w:t>
      </w:r>
      <w:proofErr w:type="spellStart"/>
      <w:r w:rsidR="00506481" w:rsidRPr="005B2242">
        <w:t>сформированности</w:t>
      </w:r>
      <w:proofErr w:type="spellEnd"/>
      <w:r w:rsidR="00506481">
        <w:rPr>
          <w:b/>
        </w:rPr>
        <w:t xml:space="preserve"> </w:t>
      </w:r>
      <w:r w:rsidR="00AA5C46">
        <w:t>отношения к людям характеризуется следованием 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AA5C46" w:rsidRDefault="005B2242" w:rsidP="00C73779">
      <w:pPr>
        <w:tabs>
          <w:tab w:val="left" w:pos="1770"/>
        </w:tabs>
        <w:jc w:val="both"/>
      </w:pPr>
      <w:r w:rsidRPr="003215E4">
        <w:rPr>
          <w:b/>
        </w:rPr>
        <w:t>3.14.2.</w:t>
      </w:r>
      <w:r>
        <w:t xml:space="preserve"> </w:t>
      </w:r>
      <w:r w:rsidR="00AA5C46">
        <w:t xml:space="preserve">Низкий уровень </w:t>
      </w:r>
      <w:proofErr w:type="spellStart"/>
      <w:r w:rsidR="00AA5C46" w:rsidRPr="005B2242">
        <w:t>сформированности</w:t>
      </w:r>
      <w:proofErr w:type="spellEnd"/>
      <w:r w:rsidR="00AA5C46">
        <w:rPr>
          <w:b/>
        </w:rPr>
        <w:t xml:space="preserve"> </w:t>
      </w:r>
      <w:r w:rsidR="00AA5C46" w:rsidRPr="00AA5C46">
        <w:t>отношения к людям</w:t>
      </w:r>
      <w:r w:rsidR="00AA5C46">
        <w:t xml:space="preserve">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3215E4" w:rsidRDefault="003215E4" w:rsidP="00C73779">
      <w:pPr>
        <w:tabs>
          <w:tab w:val="left" w:pos="1770"/>
        </w:tabs>
        <w:jc w:val="both"/>
      </w:pPr>
    </w:p>
    <w:p w:rsidR="00AA5C46" w:rsidRDefault="005B2242" w:rsidP="00C73779">
      <w:pPr>
        <w:tabs>
          <w:tab w:val="left" w:pos="1770"/>
        </w:tabs>
        <w:jc w:val="both"/>
        <w:rPr>
          <w:b/>
        </w:rPr>
      </w:pPr>
      <w:r>
        <w:rPr>
          <w:b/>
        </w:rPr>
        <w:t>4</w:t>
      </w:r>
      <w:r w:rsidR="00AA5C46">
        <w:rPr>
          <w:b/>
        </w:rPr>
        <w:t>. Взаимодействие с родителями в процессе безотметочного обучения</w:t>
      </w:r>
    </w:p>
    <w:p w:rsidR="003215E4" w:rsidRDefault="003215E4" w:rsidP="00C73779">
      <w:pPr>
        <w:tabs>
          <w:tab w:val="left" w:pos="1770"/>
        </w:tabs>
        <w:jc w:val="both"/>
        <w:rPr>
          <w:b/>
        </w:rPr>
      </w:pPr>
    </w:p>
    <w:p w:rsidR="009F58D1" w:rsidRDefault="009F58D1" w:rsidP="00C73779">
      <w:pPr>
        <w:tabs>
          <w:tab w:val="left" w:pos="1770"/>
        </w:tabs>
        <w:jc w:val="both"/>
        <w:rPr>
          <w:b/>
        </w:rPr>
      </w:pPr>
      <w:r w:rsidRPr="003215E4">
        <w:rPr>
          <w:b/>
        </w:rPr>
        <w:t>4.1.</w:t>
      </w:r>
      <w:r w:rsidRPr="009F58D1">
        <w:t xml:space="preserve"> </w:t>
      </w:r>
      <w:r w:rsidRPr="00441667">
        <w:t>В соответствии с</w:t>
      </w:r>
      <w:r>
        <w:t>о</w:t>
      </w:r>
      <w:r w:rsidRPr="00441667">
        <w:t xml:space="preserve"> ст.32 п.3.2. Закона</w:t>
      </w:r>
      <w:proofErr w:type="gramStart"/>
      <w:r w:rsidRPr="00441667">
        <w:t xml:space="preserve"> О</w:t>
      </w:r>
      <w:proofErr w:type="gramEnd"/>
      <w:r w:rsidRPr="00441667">
        <w:t>б образовании» РФ ОУ несет ответственность за реализацию не в полном объеме образовательных программ в соответствии с учебным планом и графиком учебного процесса; качество образования своих учеников.</w:t>
      </w:r>
    </w:p>
    <w:p w:rsidR="00AA5C46" w:rsidRDefault="00AA5C46" w:rsidP="00C73779">
      <w:pPr>
        <w:tabs>
          <w:tab w:val="left" w:pos="1770"/>
        </w:tabs>
        <w:jc w:val="both"/>
      </w:pPr>
      <w:r w:rsidRPr="003215E4">
        <w:rPr>
          <w:b/>
        </w:rPr>
        <w:lastRenderedPageBreak/>
        <w:t>4.</w:t>
      </w:r>
      <w:r w:rsidR="009F58D1" w:rsidRPr="003215E4">
        <w:rPr>
          <w:b/>
        </w:rPr>
        <w:t>2</w:t>
      </w:r>
      <w:r w:rsidRPr="003215E4">
        <w:rPr>
          <w:b/>
        </w:rPr>
        <w:t>.</w:t>
      </w:r>
      <w:r>
        <w:rPr>
          <w:b/>
        </w:rPr>
        <w:t xml:space="preserve"> </w:t>
      </w:r>
      <w:r w:rsidRPr="00AA5C46">
        <w:t>На родительских собраниях учителя</w:t>
      </w:r>
      <w:r>
        <w:t xml:space="preserve"> знакомят родителей </w:t>
      </w:r>
      <w:r w:rsidR="005B2242">
        <w:t>об</w:t>
      </w:r>
      <w:r>
        <w:t>уча</w:t>
      </w:r>
      <w:r w:rsidR="00835C45">
        <w:t>ю</w:t>
      </w:r>
      <w:r>
        <w:t>щихся с особенностями</w:t>
      </w:r>
      <w:r w:rsidR="00313C4C">
        <w:t xml:space="preserve"> оценивания в 1-х, </w:t>
      </w:r>
      <w:r>
        <w:t xml:space="preserve"> школы, </w:t>
      </w:r>
      <w:r w:rsidR="00835C45">
        <w:t xml:space="preserve">рассказывают об особенностях и важности формирования портфолио обучающегося,  </w:t>
      </w:r>
      <w:r>
        <w:t>приводят аргументы</w:t>
      </w:r>
      <w:r w:rsidR="00C8238B">
        <w:t xml:space="preserve"> против отметок, называют преимущества </w:t>
      </w:r>
      <w:proofErr w:type="spellStart"/>
      <w:r w:rsidR="00C8238B">
        <w:t>безотметочной</w:t>
      </w:r>
      <w:proofErr w:type="spellEnd"/>
      <w:r w:rsidR="00C8238B">
        <w:t xml:space="preserve"> системы обучения.</w:t>
      </w:r>
    </w:p>
    <w:p w:rsidR="00C8238B" w:rsidRDefault="00C8238B" w:rsidP="00C73779">
      <w:pPr>
        <w:tabs>
          <w:tab w:val="left" w:pos="1770"/>
        </w:tabs>
        <w:jc w:val="both"/>
      </w:pPr>
      <w:r w:rsidRPr="003215E4">
        <w:rPr>
          <w:b/>
        </w:rPr>
        <w:t>4.</w:t>
      </w:r>
      <w:r w:rsidR="009F58D1" w:rsidRPr="003215E4">
        <w:rPr>
          <w:b/>
        </w:rPr>
        <w:t>3</w:t>
      </w:r>
      <w:r w:rsidRPr="003215E4">
        <w:rPr>
          <w:b/>
        </w:rPr>
        <w:t xml:space="preserve">. </w:t>
      </w:r>
      <w:r>
        <w:t xml:space="preserve">Для информирования родителей о результатах обучения и </w:t>
      </w:r>
      <w:proofErr w:type="gramStart"/>
      <w:r>
        <w:t>развития</w:t>
      </w:r>
      <w:proofErr w:type="gramEnd"/>
      <w:r>
        <w:t xml:space="preserve"> </w:t>
      </w:r>
      <w:r w:rsidR="009F58D1">
        <w:t>об</w:t>
      </w:r>
      <w:r>
        <w:t>уча</w:t>
      </w:r>
      <w:r w:rsidR="009F58D1">
        <w:t>ю</w:t>
      </w:r>
      <w:r>
        <w:t>щихся в конце каждой четверти учитель проводит родительские собрания и индивидуальные консультации.</w:t>
      </w:r>
    </w:p>
    <w:p w:rsidR="00C8238B" w:rsidRDefault="00C8238B" w:rsidP="00C73779">
      <w:pPr>
        <w:tabs>
          <w:tab w:val="left" w:pos="1770"/>
        </w:tabs>
        <w:jc w:val="both"/>
      </w:pPr>
      <w:r w:rsidRPr="003215E4">
        <w:rPr>
          <w:b/>
        </w:rPr>
        <w:t>4.</w:t>
      </w:r>
      <w:r w:rsidR="009F58D1" w:rsidRPr="003215E4">
        <w:rPr>
          <w:b/>
        </w:rPr>
        <w:t>4</w:t>
      </w:r>
      <w:r w:rsidRPr="003215E4">
        <w:rPr>
          <w:b/>
        </w:rPr>
        <w:t>.</w:t>
      </w:r>
      <w:r>
        <w:t xml:space="preserve"> </w:t>
      </w:r>
      <w:r w:rsidR="009F58D1">
        <w:t xml:space="preserve">В конце первого года обучения, а также при </w:t>
      </w:r>
      <w:r>
        <w:t xml:space="preserve"> переходе </w:t>
      </w:r>
      <w:r w:rsidR="009F58D1">
        <w:t>об</w:t>
      </w:r>
      <w:r>
        <w:t>уча</w:t>
      </w:r>
      <w:r w:rsidR="009F58D1">
        <w:t>ю</w:t>
      </w:r>
      <w:r>
        <w:t xml:space="preserve">щегося в другую школу учитель вкладывает в личное дело </w:t>
      </w:r>
      <w:r w:rsidR="00E56AC9">
        <w:t xml:space="preserve">«Таблицу предметных и общеучебных умений» (Приложение 1), а также </w:t>
      </w:r>
      <w:r>
        <w:t xml:space="preserve">«Листок  достижений», заверенный печатью </w:t>
      </w:r>
      <w:r w:rsidR="009F58D1">
        <w:t>У</w:t>
      </w:r>
      <w:r>
        <w:t>чреждения.</w:t>
      </w:r>
      <w:r w:rsidR="009F58D1">
        <w:t xml:space="preserve"> (Приложение</w:t>
      </w:r>
      <w:r w:rsidR="00E56AC9">
        <w:t xml:space="preserve"> 2</w:t>
      </w:r>
      <w:r w:rsidR="009F58D1">
        <w:t>).</w:t>
      </w:r>
    </w:p>
    <w:p w:rsidR="00C8238B" w:rsidRDefault="00C8238B" w:rsidP="003215E4">
      <w:pPr>
        <w:tabs>
          <w:tab w:val="left" w:pos="1770"/>
        </w:tabs>
        <w:jc w:val="right"/>
        <w:rPr>
          <w:b/>
        </w:rPr>
      </w:pPr>
      <w:r w:rsidRPr="009F58D1">
        <w:rPr>
          <w:b/>
        </w:rPr>
        <w:t>ПРИЛОЖЕНИЕ</w:t>
      </w:r>
      <w:r w:rsidR="00835C45">
        <w:rPr>
          <w:b/>
        </w:rPr>
        <w:t xml:space="preserve"> 1</w:t>
      </w:r>
    </w:p>
    <w:p w:rsidR="00E56AC9" w:rsidRDefault="00E56AC9" w:rsidP="00835C45">
      <w:pPr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Таблица предметных и общеучебных умений</w:t>
      </w:r>
    </w:p>
    <w:p w:rsidR="00835C45" w:rsidRDefault="00835C45" w:rsidP="00835C45">
      <w:pPr>
        <w:spacing w:after="200" w:line="276" w:lineRule="auto"/>
        <w:ind w:right="-1" w:firstLine="284"/>
        <w:jc w:val="both"/>
        <w:rPr>
          <w:lang w:eastAsia="en-US"/>
        </w:rPr>
      </w:pPr>
      <w:r w:rsidRPr="00835C45">
        <w:rPr>
          <w:lang w:eastAsia="en-US"/>
        </w:rPr>
        <w:t>Эту таблицу предметных и общеучебных умений предлагается заполнять так. Сначала родители или учитель читают ученику умение и предлагают подумать – согласен ли он, что это умеет. Если ученик согласен, он ставит напротив знак «+», если не согласен – не ставит ничего. Учитель потом на основании своих наблюдений за учеником может выразить свое мнение – заметил он, как ученик проявляет данное умение, или нет: обвести знак «+» в кружок или не обводить.</w:t>
      </w: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8216FA" w:rsidRDefault="008216FA" w:rsidP="00835C45">
      <w:pPr>
        <w:spacing w:after="200" w:line="276" w:lineRule="auto"/>
        <w:ind w:right="-1" w:firstLine="284"/>
        <w:jc w:val="both"/>
        <w:rPr>
          <w:lang w:eastAsia="en-US"/>
        </w:rPr>
      </w:pPr>
    </w:p>
    <w:p w:rsidR="000652DF" w:rsidRPr="000652DF" w:rsidRDefault="000652DF" w:rsidP="000652DF">
      <w:pPr>
        <w:spacing w:after="200" w:line="276" w:lineRule="auto"/>
        <w:jc w:val="center"/>
        <w:rPr>
          <w:b/>
          <w:bCs/>
          <w:lang w:eastAsia="en-US"/>
        </w:rPr>
      </w:pPr>
      <w:r w:rsidRPr="00835C45">
        <w:rPr>
          <w:b/>
          <w:bCs/>
          <w:lang w:eastAsia="en-US"/>
        </w:rPr>
        <w:t>Главное, чему я научился в 1-м классе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1350"/>
        <w:gridCol w:w="1276"/>
        <w:gridCol w:w="1134"/>
        <w:gridCol w:w="1134"/>
      </w:tblGrid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jc w:val="center"/>
              <w:rPr>
                <w:b/>
                <w:bCs/>
                <w:lang w:eastAsia="en-US"/>
              </w:rPr>
            </w:pPr>
            <w:r w:rsidRPr="00835C45">
              <w:rPr>
                <w:b/>
                <w:bCs/>
                <w:lang w:eastAsia="en-US"/>
              </w:rPr>
              <w:t>Умения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jc w:val="center"/>
              <w:rPr>
                <w:b/>
                <w:bCs/>
                <w:lang w:val="en-US" w:eastAsia="en-US"/>
              </w:rPr>
            </w:pPr>
            <w:r w:rsidRPr="00835C45">
              <w:rPr>
                <w:b/>
                <w:bCs/>
                <w:lang w:val="en-US" w:eastAsia="en-US"/>
              </w:rPr>
              <w:t>I</w:t>
            </w:r>
          </w:p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835C45">
              <w:rPr>
                <w:lang w:eastAsia="en-US"/>
              </w:rPr>
              <w:t>(в октябре)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jc w:val="center"/>
              <w:rPr>
                <w:b/>
                <w:bCs/>
                <w:lang w:val="en-US" w:eastAsia="en-US"/>
              </w:rPr>
            </w:pPr>
            <w:r w:rsidRPr="00835C45">
              <w:rPr>
                <w:b/>
                <w:bCs/>
                <w:lang w:val="en-US" w:eastAsia="en-US"/>
              </w:rPr>
              <w:t>II</w:t>
            </w:r>
          </w:p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835C45">
              <w:rPr>
                <w:lang w:eastAsia="en-US"/>
              </w:rPr>
              <w:t>(в декабре)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jc w:val="center"/>
              <w:rPr>
                <w:b/>
                <w:bCs/>
                <w:lang w:val="en-US" w:eastAsia="en-US"/>
              </w:rPr>
            </w:pPr>
            <w:r w:rsidRPr="00835C45">
              <w:rPr>
                <w:b/>
                <w:bCs/>
                <w:lang w:val="en-US" w:eastAsia="en-US"/>
              </w:rPr>
              <w:t>III</w:t>
            </w:r>
          </w:p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835C45">
              <w:rPr>
                <w:lang w:eastAsia="en-US"/>
              </w:rPr>
              <w:t>(в марте)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jc w:val="center"/>
              <w:rPr>
                <w:b/>
                <w:bCs/>
                <w:lang w:val="en-US" w:eastAsia="en-US"/>
              </w:rPr>
            </w:pPr>
            <w:r w:rsidRPr="00835C45">
              <w:rPr>
                <w:b/>
                <w:bCs/>
                <w:lang w:val="en-US" w:eastAsia="en-US"/>
              </w:rPr>
              <w:t>IV</w:t>
            </w:r>
          </w:p>
          <w:p w:rsidR="00835C45" w:rsidRPr="00835C45" w:rsidRDefault="00835C45" w:rsidP="005554B0">
            <w:pPr>
              <w:spacing w:after="120"/>
              <w:jc w:val="center"/>
              <w:rPr>
                <w:lang w:eastAsia="en-US"/>
              </w:rPr>
            </w:pPr>
            <w:r w:rsidRPr="00835C45">
              <w:rPr>
                <w:lang w:val="en-US" w:eastAsia="en-US"/>
              </w:rPr>
              <w:t>(</w:t>
            </w:r>
            <w:r w:rsidRPr="00835C45">
              <w:rPr>
                <w:lang w:eastAsia="en-US"/>
              </w:rPr>
              <w:t>в мае)</w:t>
            </w:r>
          </w:p>
        </w:tc>
      </w:tr>
      <w:tr w:rsidR="00835C45" w:rsidRPr="00835C45">
        <w:trPr>
          <w:trHeight w:val="62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Cs/>
                <w:lang w:eastAsia="en-US"/>
              </w:rPr>
              <w:t>1.</w:t>
            </w:r>
            <w:r w:rsidRPr="00835C45">
              <w:rPr>
                <w:lang w:eastAsia="en-US"/>
              </w:rPr>
              <w:t xml:space="preserve"> Я могу сказать, что и зачем мы будем делать на уроке.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2.</w:t>
            </w:r>
            <w:r w:rsidRPr="00835C45">
              <w:rPr>
                <w:lang w:eastAsia="en-US"/>
              </w:rPr>
              <w:t xml:space="preserve"> Я могу сказать, что нового я узнал на уроке.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3.</w:t>
            </w:r>
            <w:r w:rsidRPr="00835C45">
              <w:rPr>
                <w:lang w:eastAsia="en-US"/>
              </w:rPr>
              <w:t xml:space="preserve"> Я умею наблюдать и делать выводы.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4.</w:t>
            </w:r>
            <w:r w:rsidRPr="00835C45">
              <w:rPr>
                <w:lang w:eastAsia="en-US"/>
              </w:rPr>
              <w:t xml:space="preserve"> Я могу запомнить важные сведения.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5.</w:t>
            </w:r>
            <w:r w:rsidRPr="00835C45">
              <w:rPr>
                <w:lang w:eastAsia="en-US"/>
              </w:rPr>
              <w:t xml:space="preserve"> Я с уважением отношусь к другим людям.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6.</w:t>
            </w:r>
            <w:r w:rsidRPr="00835C45">
              <w:rPr>
                <w:lang w:eastAsia="en-US"/>
              </w:rPr>
              <w:t xml:space="preserve"> Я выполняю правила, о которых мы договорились в классе.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7.</w:t>
            </w:r>
            <w:r w:rsidRPr="00835C45">
              <w:rPr>
                <w:lang w:eastAsia="en-US"/>
              </w:rPr>
              <w:t xml:space="preserve"> Я умею объяснять, что я чувствую.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8.</w:t>
            </w:r>
            <w:r w:rsidRPr="00835C45">
              <w:rPr>
                <w:lang w:eastAsia="en-US"/>
              </w:rPr>
              <w:t xml:space="preserve"> Я понимаю, что в моей жизни мне помогают другие люди и природа, что я </w:t>
            </w:r>
            <w:r w:rsidRPr="00835C45">
              <w:rPr>
                <w:lang w:eastAsia="en-US"/>
              </w:rPr>
              <w:br/>
              <w:t xml:space="preserve">не могу жить без них.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9.</w:t>
            </w:r>
            <w:r w:rsidRPr="00835C45">
              <w:rPr>
                <w:lang w:eastAsia="en-US"/>
              </w:rPr>
              <w:t xml:space="preserve"> Я могу прочесть про себя и вслух небольшой текст, понять его смысл </w:t>
            </w:r>
            <w:r w:rsidRPr="00835C45">
              <w:rPr>
                <w:lang w:eastAsia="en-US"/>
              </w:rPr>
              <w:br/>
              <w:t xml:space="preserve">и рассказать о нем.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10.</w:t>
            </w:r>
            <w:r w:rsidRPr="00835C45">
              <w:rPr>
                <w:lang w:eastAsia="en-US"/>
              </w:rPr>
              <w:t xml:space="preserve"> Я помню наизусть и могу выразительно прочесть ___ стихотворени</w:t>
            </w:r>
            <w:proofErr w:type="gramStart"/>
            <w:r w:rsidRPr="00835C45">
              <w:rPr>
                <w:lang w:eastAsia="en-US"/>
              </w:rPr>
              <w:t>я(</w:t>
            </w:r>
            <w:proofErr w:type="spellStart"/>
            <w:proofErr w:type="gramEnd"/>
            <w:r w:rsidRPr="00835C45">
              <w:rPr>
                <w:lang w:eastAsia="en-US"/>
              </w:rPr>
              <w:t>й</w:t>
            </w:r>
            <w:proofErr w:type="spellEnd"/>
            <w:r w:rsidRPr="00835C45">
              <w:rPr>
                <w:lang w:eastAsia="en-US"/>
              </w:rPr>
              <w:t xml:space="preserve">).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11.</w:t>
            </w:r>
            <w:r w:rsidRPr="00835C45">
              <w:rPr>
                <w:lang w:eastAsia="en-US"/>
              </w:rPr>
              <w:t xml:space="preserve"> Я могу правильно списать и написать под диктовку небольшой текст.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12.</w:t>
            </w:r>
            <w:r w:rsidRPr="00835C45">
              <w:rPr>
                <w:lang w:eastAsia="en-US"/>
              </w:rPr>
              <w:t xml:space="preserve"> Я могу сам составить и записать текст </w:t>
            </w:r>
            <w:r w:rsidRPr="00835C45">
              <w:rPr>
                <w:lang w:eastAsia="en-US"/>
              </w:rPr>
              <w:br/>
              <w:t xml:space="preserve">из нескольких предложений.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13.</w:t>
            </w:r>
            <w:r w:rsidRPr="00835C45">
              <w:rPr>
                <w:lang w:eastAsia="en-US"/>
              </w:rPr>
              <w:t xml:space="preserve"> Я умею слушать и слышать учителя </w:t>
            </w:r>
            <w:r w:rsidRPr="00835C45">
              <w:rPr>
                <w:lang w:eastAsia="en-US"/>
              </w:rPr>
              <w:br/>
              <w:t xml:space="preserve">и одноклассников.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14.</w:t>
            </w:r>
            <w:r w:rsidRPr="00835C45">
              <w:rPr>
                <w:lang w:eastAsia="en-US"/>
              </w:rPr>
              <w:t xml:space="preserve"> Я могу устно дать полный ответ </w:t>
            </w:r>
            <w:r w:rsidRPr="00835C45">
              <w:rPr>
                <w:lang w:eastAsia="en-US"/>
              </w:rPr>
              <w:br/>
              <w:t xml:space="preserve">на вопрос.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15.</w:t>
            </w:r>
            <w:r w:rsidRPr="00835C45">
              <w:rPr>
                <w:lang w:eastAsia="en-US"/>
              </w:rPr>
              <w:t xml:space="preserve"> Я умею считать, складывать и вычитать в пределах 20.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16.</w:t>
            </w:r>
            <w:r w:rsidRPr="00835C45">
              <w:rPr>
                <w:lang w:eastAsia="en-US"/>
              </w:rPr>
              <w:t xml:space="preserve"> Я умею решать задачи на сложение </w:t>
            </w:r>
            <w:r w:rsidRPr="00835C45">
              <w:rPr>
                <w:lang w:eastAsia="en-US"/>
              </w:rPr>
              <w:br/>
              <w:t xml:space="preserve">и вычитание в одно действие.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  <w:tr w:rsidR="00835C45" w:rsidRPr="00835C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  <w:r w:rsidRPr="000652DF">
              <w:rPr>
                <w:b/>
                <w:bCs/>
                <w:lang w:eastAsia="en-US"/>
              </w:rPr>
              <w:t>17.</w:t>
            </w:r>
            <w:r w:rsidRPr="00835C45">
              <w:rPr>
                <w:lang w:eastAsia="en-US"/>
              </w:rPr>
              <w:t xml:space="preserve"> Я умею разделять предметы на группы, объяснять их сходство и находить лишние.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45" w:rsidRPr="00835C45" w:rsidRDefault="00835C45" w:rsidP="005554B0">
            <w:pPr>
              <w:spacing w:after="120"/>
              <w:rPr>
                <w:lang w:eastAsia="en-US"/>
              </w:rPr>
            </w:pPr>
          </w:p>
        </w:tc>
      </w:tr>
    </w:tbl>
    <w:p w:rsidR="00835C45" w:rsidRDefault="00835C45" w:rsidP="00835C45"/>
    <w:p w:rsidR="00835C45" w:rsidRDefault="00835C45" w:rsidP="003215E4">
      <w:pPr>
        <w:tabs>
          <w:tab w:val="left" w:pos="1770"/>
        </w:tabs>
        <w:jc w:val="right"/>
        <w:rPr>
          <w:b/>
        </w:rPr>
      </w:pPr>
    </w:p>
    <w:p w:rsidR="009F58D1" w:rsidRDefault="009F58D1" w:rsidP="00C73779">
      <w:pPr>
        <w:tabs>
          <w:tab w:val="left" w:pos="1770"/>
        </w:tabs>
        <w:jc w:val="both"/>
        <w:rPr>
          <w:b/>
        </w:rPr>
      </w:pPr>
    </w:p>
    <w:p w:rsidR="009F58D1" w:rsidRDefault="009F58D1" w:rsidP="00C73779">
      <w:pPr>
        <w:tabs>
          <w:tab w:val="left" w:pos="1770"/>
        </w:tabs>
        <w:jc w:val="both"/>
        <w:rPr>
          <w:b/>
        </w:rPr>
      </w:pPr>
      <w:r>
        <w:rPr>
          <w:b/>
        </w:rPr>
        <w:t>ЛИСТОК ДОСТИЖЕНИЙ</w:t>
      </w:r>
    </w:p>
    <w:p w:rsidR="009F58D1" w:rsidRPr="009F58D1" w:rsidRDefault="009F58D1" w:rsidP="00C73779">
      <w:pPr>
        <w:tabs>
          <w:tab w:val="left" w:pos="1770"/>
        </w:tabs>
        <w:jc w:val="both"/>
        <w:rPr>
          <w:b/>
        </w:rPr>
      </w:pPr>
    </w:p>
    <w:p w:rsidR="005A6017" w:rsidRDefault="009F58D1" w:rsidP="00C73779">
      <w:pPr>
        <w:tabs>
          <w:tab w:val="left" w:pos="1770"/>
        </w:tabs>
        <w:jc w:val="both"/>
      </w:pPr>
      <w:r>
        <w:t>У</w:t>
      </w:r>
      <w:r w:rsidR="00C8238B">
        <w:t>ченик</w:t>
      </w:r>
      <w:proofErr w:type="gramStart"/>
      <w:r w:rsidR="00313C4C">
        <w:t>а(</w:t>
      </w:r>
      <w:proofErr w:type="spellStart"/>
      <w:proofErr w:type="gramEnd"/>
      <w:r w:rsidR="00313C4C">
        <w:t>цы</w:t>
      </w:r>
      <w:proofErr w:type="spellEnd"/>
      <w:r w:rsidR="00313C4C">
        <w:t>) 1 «     » класса МОУ СОШ</w:t>
      </w:r>
    </w:p>
    <w:p w:rsidR="00C8238B" w:rsidRDefault="00C8238B" w:rsidP="00C73779">
      <w:pPr>
        <w:tabs>
          <w:tab w:val="left" w:pos="1770"/>
        </w:tabs>
        <w:jc w:val="both"/>
      </w:pPr>
      <w:r>
        <w:t xml:space="preserve">Ф.И.О. ______________________________ </w:t>
      </w:r>
      <w:r w:rsidR="009F58D1">
        <w:t>з</w:t>
      </w:r>
      <w:r>
        <w:t>а _______________ учебный год.</w:t>
      </w:r>
    </w:p>
    <w:p w:rsidR="00C8238B" w:rsidRDefault="00C8238B" w:rsidP="00C73779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1802"/>
        <w:gridCol w:w="1802"/>
        <w:gridCol w:w="1802"/>
        <w:gridCol w:w="1802"/>
      </w:tblGrid>
      <w:tr w:rsidR="00AB403E" w:rsidRPr="00643C5B">
        <w:trPr>
          <w:trHeight w:val="550"/>
        </w:trPr>
        <w:tc>
          <w:tcPr>
            <w:tcW w:w="2363" w:type="dxa"/>
            <w:tcBorders>
              <w:top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Ф.И.О.</w:t>
            </w:r>
          </w:p>
        </w:tc>
        <w:tc>
          <w:tcPr>
            <w:tcW w:w="3604" w:type="dxa"/>
            <w:gridSpan w:val="2"/>
            <w:tcBorders>
              <w:top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Учебный год</w:t>
            </w:r>
          </w:p>
        </w:tc>
        <w:tc>
          <w:tcPr>
            <w:tcW w:w="1802" w:type="dxa"/>
            <w:tcBorders>
              <w:top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Учебный год</w:t>
            </w:r>
          </w:p>
        </w:tc>
      </w:tr>
      <w:tr w:rsidR="00AB403E" w:rsidRPr="00643C5B">
        <w:tc>
          <w:tcPr>
            <w:tcW w:w="2363" w:type="dxa"/>
            <w:vMerge w:val="restart"/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Учебные предметы</w:t>
            </w:r>
          </w:p>
        </w:tc>
        <w:tc>
          <w:tcPr>
            <w:tcW w:w="7208" w:type="dxa"/>
            <w:gridSpan w:val="4"/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Период обучения</w:t>
            </w:r>
          </w:p>
        </w:tc>
      </w:tr>
      <w:tr w:rsidR="00AB403E" w:rsidRPr="00643C5B">
        <w:tc>
          <w:tcPr>
            <w:tcW w:w="2363" w:type="dxa"/>
            <w:vMerge/>
            <w:tcBorders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1-я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2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3-я четверть</w:t>
            </w: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4-я четверть</w:t>
            </w:r>
          </w:p>
        </w:tc>
      </w:tr>
      <w:tr w:rsidR="00C8238B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Чтение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Осознанность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Правильность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Выразительность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Скорость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</w:tr>
      <w:tr w:rsidR="00C8238B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Русский язык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Каллиграфия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Орфография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Развитие устной речи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</w:tr>
      <w:tr w:rsidR="00C8238B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Математика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Устные вычислительные навыки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Письменные вычислительные навыки</w:t>
            </w:r>
          </w:p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Решение задач Геометрический материал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  <w:r>
              <w:t>_____________</w:t>
            </w:r>
          </w:p>
          <w:p w:rsidR="00AB403E" w:rsidRPr="00AB403E" w:rsidRDefault="00AB403E" w:rsidP="00C73779">
            <w:pPr>
              <w:jc w:val="both"/>
            </w:pPr>
          </w:p>
          <w:p w:rsidR="00AB403E" w:rsidRDefault="00AB403E" w:rsidP="00C73779">
            <w:pPr>
              <w:jc w:val="both"/>
            </w:pP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</w:tr>
      <w:tr w:rsidR="00C8238B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Ознакомление с окружающим миром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C8238B" w:rsidRPr="00AB403E" w:rsidRDefault="00AB403E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_____________</w:t>
            </w:r>
          </w:p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>
              <w:t>_____________</w:t>
            </w:r>
          </w:p>
        </w:tc>
      </w:tr>
      <w:tr w:rsidR="00C8238B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C8238B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  <w:proofErr w:type="spellStart"/>
            <w:r w:rsidRPr="00643C5B">
              <w:rPr>
                <w:b/>
              </w:rPr>
              <w:t>Сформированность</w:t>
            </w:r>
            <w:proofErr w:type="spellEnd"/>
            <w:r w:rsidRPr="00643C5B">
              <w:rPr>
                <w:b/>
              </w:rPr>
              <w:t xml:space="preserve"> ценностных </w:t>
            </w:r>
            <w:r w:rsidR="00675727" w:rsidRPr="00643C5B">
              <w:rPr>
                <w:b/>
              </w:rPr>
              <w:t xml:space="preserve"> отношений</w:t>
            </w:r>
          </w:p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Общественная активность</w:t>
            </w:r>
          </w:p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Отношение к учению   Отношение к труду</w:t>
            </w:r>
          </w:p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Отношение к людям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675727" w:rsidRP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C8238B" w:rsidRPr="00675727" w:rsidRDefault="00675727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675727" w:rsidRP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C8238B" w:rsidRPr="00675727" w:rsidRDefault="00675727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675727" w:rsidRP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C8238B" w:rsidRPr="00675727" w:rsidRDefault="00675727" w:rsidP="00C73779">
            <w:pPr>
              <w:jc w:val="both"/>
            </w:pPr>
            <w:r>
              <w:t>_____________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675727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  <w:p w:rsidR="00675727" w:rsidRP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675727" w:rsidRDefault="00675727" w:rsidP="00C73779">
            <w:pPr>
              <w:jc w:val="both"/>
            </w:pPr>
            <w:r>
              <w:t>_____________</w:t>
            </w:r>
          </w:p>
          <w:p w:rsidR="00C8238B" w:rsidRPr="00675727" w:rsidRDefault="00C8238B" w:rsidP="00C73779">
            <w:pPr>
              <w:jc w:val="both"/>
            </w:pPr>
          </w:p>
        </w:tc>
      </w:tr>
      <w:tr w:rsidR="00AB403E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675727" w:rsidP="00C73779">
            <w:pPr>
              <w:tabs>
                <w:tab w:val="left" w:pos="1770"/>
              </w:tabs>
              <w:jc w:val="both"/>
              <w:rPr>
                <w:b/>
              </w:rPr>
            </w:pPr>
            <w:r w:rsidRPr="00643C5B">
              <w:rPr>
                <w:b/>
              </w:rPr>
              <w:t>Подпись учителя</w:t>
            </w: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</w:tr>
      <w:tr w:rsidR="00AB403E" w:rsidRPr="00643C5B">
        <w:tc>
          <w:tcPr>
            <w:tcW w:w="2363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  <w:tc>
          <w:tcPr>
            <w:tcW w:w="1802" w:type="dxa"/>
            <w:tcBorders>
              <w:top w:val="single" w:sz="18" w:space="0" w:color="auto"/>
              <w:bottom w:val="single" w:sz="18" w:space="0" w:color="auto"/>
            </w:tcBorders>
          </w:tcPr>
          <w:p w:rsidR="00AB403E" w:rsidRPr="00643C5B" w:rsidRDefault="00AB403E" w:rsidP="00C73779">
            <w:pPr>
              <w:tabs>
                <w:tab w:val="left" w:pos="1770"/>
              </w:tabs>
              <w:jc w:val="both"/>
              <w:rPr>
                <w:b/>
              </w:rPr>
            </w:pPr>
          </w:p>
        </w:tc>
      </w:tr>
    </w:tbl>
    <w:p w:rsidR="00C8238B" w:rsidRPr="00AA5C46" w:rsidRDefault="00675727" w:rsidP="00C73779">
      <w:pPr>
        <w:tabs>
          <w:tab w:val="left" w:pos="1770"/>
        </w:tabs>
        <w:jc w:val="both"/>
        <w:rPr>
          <w:b/>
        </w:rPr>
      </w:pPr>
      <w:r>
        <w:rPr>
          <w:b/>
        </w:rPr>
        <w:t>Примечание: красным</w:t>
      </w:r>
      <w:r w:rsidR="00D268A7">
        <w:rPr>
          <w:b/>
        </w:rPr>
        <w:t xml:space="preserve"> цветом обозначается высокий уровень обученности и развития,  зелёным цветом</w:t>
      </w:r>
      <w:r w:rsidR="00C83151">
        <w:rPr>
          <w:b/>
        </w:rPr>
        <w:t xml:space="preserve"> </w:t>
      </w:r>
      <w:r w:rsidR="00D268A7">
        <w:rPr>
          <w:b/>
        </w:rPr>
        <w:t>- средний уровень обученности и развития, синим цветом –</w:t>
      </w:r>
      <w:r w:rsidR="00C83151">
        <w:rPr>
          <w:b/>
        </w:rPr>
        <w:t xml:space="preserve"> </w:t>
      </w:r>
      <w:r w:rsidR="00D268A7">
        <w:rPr>
          <w:b/>
        </w:rPr>
        <w:t>низкий уровень обученности и развития.</w:t>
      </w:r>
    </w:p>
    <w:p w:rsidR="00562B2F" w:rsidRPr="000D4830" w:rsidRDefault="00562B2F" w:rsidP="00C73779">
      <w:pPr>
        <w:tabs>
          <w:tab w:val="left" w:pos="1770"/>
        </w:tabs>
        <w:jc w:val="both"/>
      </w:pPr>
    </w:p>
    <w:p w:rsidR="00ED3942" w:rsidRPr="00ED3942" w:rsidRDefault="00ED3942" w:rsidP="00C73779">
      <w:pPr>
        <w:tabs>
          <w:tab w:val="left" w:pos="1770"/>
        </w:tabs>
        <w:jc w:val="both"/>
      </w:pPr>
      <w:r>
        <w:t xml:space="preserve">    </w:t>
      </w:r>
    </w:p>
    <w:sectPr w:rsidR="00ED3942" w:rsidRPr="00ED3942" w:rsidSect="003215E4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85" w:rsidRDefault="00605685">
      <w:r>
        <w:separator/>
      </w:r>
    </w:p>
  </w:endnote>
  <w:endnote w:type="continuationSeparator" w:id="1">
    <w:p w:rsidR="00605685" w:rsidRDefault="0060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C5" w:rsidRDefault="000A42C5" w:rsidP="000A4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2C5" w:rsidRDefault="000A42C5" w:rsidP="000A42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C5" w:rsidRDefault="000A42C5" w:rsidP="000A4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E03">
      <w:rPr>
        <w:rStyle w:val="a5"/>
        <w:noProof/>
      </w:rPr>
      <w:t>1</w:t>
    </w:r>
    <w:r>
      <w:rPr>
        <w:rStyle w:val="a5"/>
      </w:rPr>
      <w:fldChar w:fldCharType="end"/>
    </w:r>
  </w:p>
  <w:p w:rsidR="000A42C5" w:rsidRDefault="000A42C5" w:rsidP="000A42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85" w:rsidRDefault="00605685">
      <w:r>
        <w:separator/>
      </w:r>
    </w:p>
  </w:footnote>
  <w:footnote w:type="continuationSeparator" w:id="1">
    <w:p w:rsidR="00605685" w:rsidRDefault="0060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2B3A"/>
    <w:multiLevelType w:val="multilevel"/>
    <w:tmpl w:val="2B8E71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31"/>
    <w:rsid w:val="000478BD"/>
    <w:rsid w:val="000652DF"/>
    <w:rsid w:val="000A0C31"/>
    <w:rsid w:val="000A42C5"/>
    <w:rsid w:val="000D4830"/>
    <w:rsid w:val="000E5E25"/>
    <w:rsid w:val="001413BC"/>
    <w:rsid w:val="00157A58"/>
    <w:rsid w:val="001622D8"/>
    <w:rsid w:val="001B5F88"/>
    <w:rsid w:val="001B6A3F"/>
    <w:rsid w:val="0020339F"/>
    <w:rsid w:val="0022223E"/>
    <w:rsid w:val="00264A07"/>
    <w:rsid w:val="002B7052"/>
    <w:rsid w:val="002C6BA0"/>
    <w:rsid w:val="00313C4C"/>
    <w:rsid w:val="003215E4"/>
    <w:rsid w:val="003A0ACE"/>
    <w:rsid w:val="003A59A7"/>
    <w:rsid w:val="0044083C"/>
    <w:rsid w:val="00491E87"/>
    <w:rsid w:val="004D2433"/>
    <w:rsid w:val="00506481"/>
    <w:rsid w:val="005554B0"/>
    <w:rsid w:val="00562B2F"/>
    <w:rsid w:val="005708E3"/>
    <w:rsid w:val="005A6017"/>
    <w:rsid w:val="005B2242"/>
    <w:rsid w:val="00605685"/>
    <w:rsid w:val="00630AA7"/>
    <w:rsid w:val="00643C5B"/>
    <w:rsid w:val="00651C0D"/>
    <w:rsid w:val="00675727"/>
    <w:rsid w:val="006B4042"/>
    <w:rsid w:val="006F0AB8"/>
    <w:rsid w:val="007C733D"/>
    <w:rsid w:val="008216FA"/>
    <w:rsid w:val="00835C45"/>
    <w:rsid w:val="00837F1B"/>
    <w:rsid w:val="00893DE2"/>
    <w:rsid w:val="008C077E"/>
    <w:rsid w:val="008C54B6"/>
    <w:rsid w:val="00960EB0"/>
    <w:rsid w:val="009A2DA9"/>
    <w:rsid w:val="009C6D7C"/>
    <w:rsid w:val="009F58D1"/>
    <w:rsid w:val="00A05D60"/>
    <w:rsid w:val="00A70AF0"/>
    <w:rsid w:val="00A97DA7"/>
    <w:rsid w:val="00AA1938"/>
    <w:rsid w:val="00AA5C46"/>
    <w:rsid w:val="00AB403E"/>
    <w:rsid w:val="00B04E03"/>
    <w:rsid w:val="00B3530B"/>
    <w:rsid w:val="00B51E85"/>
    <w:rsid w:val="00B92399"/>
    <w:rsid w:val="00B9692E"/>
    <w:rsid w:val="00BF7CE0"/>
    <w:rsid w:val="00C00D0A"/>
    <w:rsid w:val="00C1230A"/>
    <w:rsid w:val="00C719D1"/>
    <w:rsid w:val="00C73779"/>
    <w:rsid w:val="00C8238B"/>
    <w:rsid w:val="00C83151"/>
    <w:rsid w:val="00D052F9"/>
    <w:rsid w:val="00D268A7"/>
    <w:rsid w:val="00D43D53"/>
    <w:rsid w:val="00D465EB"/>
    <w:rsid w:val="00D83A59"/>
    <w:rsid w:val="00DE3225"/>
    <w:rsid w:val="00DF0F49"/>
    <w:rsid w:val="00E06F52"/>
    <w:rsid w:val="00E56AC9"/>
    <w:rsid w:val="00E70F82"/>
    <w:rsid w:val="00E773CC"/>
    <w:rsid w:val="00E85A2E"/>
    <w:rsid w:val="00ED3942"/>
    <w:rsid w:val="00F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A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42C5"/>
  </w:style>
  <w:style w:type="paragraph" w:styleId="a6">
    <w:name w:val="Normal (Web)"/>
    <w:basedOn w:val="a"/>
    <w:rsid w:val="003215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СОШ №10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Ольга</dc:creator>
  <cp:keywords/>
  <dc:description/>
  <cp:lastModifiedBy>Елена</cp:lastModifiedBy>
  <cp:revision>2</cp:revision>
  <cp:lastPrinted>2011-10-10T08:56:00Z</cp:lastPrinted>
  <dcterms:created xsi:type="dcterms:W3CDTF">2011-11-03T08:34:00Z</dcterms:created>
  <dcterms:modified xsi:type="dcterms:W3CDTF">2011-11-03T08:34:00Z</dcterms:modified>
</cp:coreProperties>
</file>